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0B03EF" w14:textId="77777777" w:rsidR="00DD0D3B" w:rsidRDefault="00DD0D3B" w:rsidP="00656492">
      <w:pPr>
        <w:spacing w:after="0"/>
        <w:ind w:left="9923"/>
        <w:rPr>
          <w:rFonts w:ascii="Times New Roman" w:hAnsi="Times New Roman" w:cs="Times New Roman"/>
          <w:sz w:val="26"/>
          <w:szCs w:val="26"/>
          <w:lang w:val="kk-KZ"/>
        </w:rPr>
      </w:pPr>
    </w:p>
    <w:p w14:paraId="596DC615" w14:textId="157C68F0" w:rsidR="00A549A1" w:rsidRPr="002E3940" w:rsidRDefault="002E3940" w:rsidP="007D66EB">
      <w:pPr>
        <w:spacing w:after="0"/>
        <w:ind w:left="9639"/>
        <w:rPr>
          <w:rFonts w:ascii="Times New Roman" w:hAnsi="Times New Roman" w:cs="Times New Roman"/>
          <w:b/>
          <w:sz w:val="26"/>
          <w:szCs w:val="26"/>
          <w:lang w:val="kk-KZ"/>
        </w:rPr>
      </w:pPr>
      <w:r w:rsidRPr="002E3940">
        <w:rPr>
          <w:rFonts w:ascii="Times New Roman" w:hAnsi="Times New Roman" w:cs="Times New Roman"/>
          <w:b/>
          <w:sz w:val="26"/>
          <w:szCs w:val="26"/>
          <w:lang w:val="kk-KZ"/>
        </w:rPr>
        <w:t xml:space="preserve">УТВЕРЖДЕН </w:t>
      </w:r>
    </w:p>
    <w:p w14:paraId="6354F0C3" w14:textId="77777777" w:rsidR="00A549A1" w:rsidRPr="00656492" w:rsidRDefault="00A549A1" w:rsidP="007D66EB">
      <w:pPr>
        <w:spacing w:after="0"/>
        <w:ind w:left="9639"/>
        <w:rPr>
          <w:rFonts w:ascii="Times New Roman" w:hAnsi="Times New Roman" w:cs="Times New Roman"/>
          <w:sz w:val="26"/>
          <w:szCs w:val="26"/>
        </w:rPr>
      </w:pPr>
      <w:r w:rsidRPr="00656492">
        <w:rPr>
          <w:rFonts w:ascii="Times New Roman" w:hAnsi="Times New Roman" w:cs="Times New Roman"/>
          <w:sz w:val="26"/>
          <w:szCs w:val="26"/>
          <w:lang w:val="kk-KZ"/>
        </w:rPr>
        <w:t>решением</w:t>
      </w:r>
      <w:r w:rsidRPr="00656492">
        <w:rPr>
          <w:rFonts w:ascii="Times New Roman" w:hAnsi="Times New Roman" w:cs="Times New Roman"/>
          <w:sz w:val="26"/>
          <w:szCs w:val="26"/>
        </w:rPr>
        <w:t xml:space="preserve"> Ученого </w:t>
      </w:r>
      <w:r w:rsidRPr="00656492">
        <w:rPr>
          <w:rFonts w:ascii="Times New Roman" w:hAnsi="Times New Roman" w:cs="Times New Roman"/>
          <w:sz w:val="26"/>
          <w:szCs w:val="26"/>
          <w:lang w:val="kk-KZ"/>
        </w:rPr>
        <w:t>с</w:t>
      </w:r>
      <w:proofErr w:type="spellStart"/>
      <w:r w:rsidRPr="00656492">
        <w:rPr>
          <w:rFonts w:ascii="Times New Roman" w:hAnsi="Times New Roman" w:cs="Times New Roman"/>
          <w:sz w:val="26"/>
          <w:szCs w:val="26"/>
        </w:rPr>
        <w:t>овета</w:t>
      </w:r>
      <w:proofErr w:type="spellEnd"/>
      <w:r w:rsidRPr="00656492">
        <w:rPr>
          <w:rFonts w:ascii="Times New Roman" w:hAnsi="Times New Roman" w:cs="Times New Roman"/>
          <w:sz w:val="26"/>
          <w:szCs w:val="26"/>
        </w:rPr>
        <w:t xml:space="preserve"> НАО «</w:t>
      </w:r>
      <w:proofErr w:type="spellStart"/>
      <w:r w:rsidRPr="00656492">
        <w:rPr>
          <w:rFonts w:ascii="Times New Roman" w:hAnsi="Times New Roman" w:cs="Times New Roman"/>
          <w:sz w:val="26"/>
          <w:szCs w:val="26"/>
        </w:rPr>
        <w:t>КазНИТУ</w:t>
      </w:r>
      <w:proofErr w:type="spellEnd"/>
      <w:r w:rsidRPr="00656492">
        <w:rPr>
          <w:rFonts w:ascii="Times New Roman" w:hAnsi="Times New Roman" w:cs="Times New Roman"/>
          <w:sz w:val="26"/>
          <w:szCs w:val="26"/>
        </w:rPr>
        <w:t xml:space="preserve"> имени </w:t>
      </w:r>
      <w:proofErr w:type="spellStart"/>
      <w:r w:rsidRPr="00656492">
        <w:rPr>
          <w:rFonts w:ascii="Times New Roman" w:hAnsi="Times New Roman" w:cs="Times New Roman"/>
          <w:sz w:val="26"/>
          <w:szCs w:val="26"/>
        </w:rPr>
        <w:t>К.И.Сатпаева</w:t>
      </w:r>
      <w:proofErr w:type="spellEnd"/>
      <w:r w:rsidRPr="00656492">
        <w:rPr>
          <w:rFonts w:ascii="Times New Roman" w:hAnsi="Times New Roman" w:cs="Times New Roman"/>
          <w:sz w:val="26"/>
          <w:szCs w:val="26"/>
        </w:rPr>
        <w:t>»</w:t>
      </w:r>
    </w:p>
    <w:p w14:paraId="220CED2B" w14:textId="35FEC8C0" w:rsidR="00656492" w:rsidRDefault="00A549A1" w:rsidP="00881735">
      <w:pPr>
        <w:spacing w:after="0"/>
        <w:ind w:left="9639"/>
        <w:rPr>
          <w:rFonts w:ascii="Times New Roman" w:hAnsi="Times New Roman" w:cs="Times New Roman"/>
          <w:sz w:val="26"/>
          <w:szCs w:val="26"/>
        </w:rPr>
      </w:pPr>
      <w:r w:rsidRPr="00656492">
        <w:rPr>
          <w:rFonts w:ascii="Times New Roman" w:hAnsi="Times New Roman" w:cs="Times New Roman"/>
          <w:sz w:val="26"/>
          <w:szCs w:val="26"/>
          <w:lang w:val="kk-KZ"/>
        </w:rPr>
        <w:t xml:space="preserve">от </w:t>
      </w:r>
      <w:r w:rsidRPr="00656492">
        <w:rPr>
          <w:rFonts w:ascii="Times New Roman" w:hAnsi="Times New Roman" w:cs="Times New Roman"/>
          <w:sz w:val="26"/>
          <w:szCs w:val="26"/>
        </w:rPr>
        <w:t>«</w:t>
      </w:r>
      <w:r w:rsidR="007D66EB" w:rsidRPr="004C6361">
        <w:rPr>
          <w:rFonts w:ascii="Times New Roman" w:hAnsi="Times New Roman" w:cs="Times New Roman"/>
          <w:sz w:val="26"/>
          <w:szCs w:val="26"/>
        </w:rPr>
        <w:t xml:space="preserve"> </w:t>
      </w:r>
      <w:r w:rsidR="00C64B33">
        <w:rPr>
          <w:rFonts w:ascii="Times New Roman" w:hAnsi="Times New Roman" w:cs="Times New Roman"/>
          <w:sz w:val="26"/>
          <w:szCs w:val="26"/>
        </w:rPr>
        <w:t>16</w:t>
      </w:r>
      <w:r w:rsidR="007D66EB" w:rsidRPr="004C6361">
        <w:rPr>
          <w:rFonts w:ascii="Times New Roman" w:hAnsi="Times New Roman" w:cs="Times New Roman"/>
          <w:sz w:val="26"/>
          <w:szCs w:val="26"/>
        </w:rPr>
        <w:t xml:space="preserve">   </w:t>
      </w:r>
      <w:r w:rsidRPr="00656492">
        <w:rPr>
          <w:rFonts w:ascii="Times New Roman" w:hAnsi="Times New Roman" w:cs="Times New Roman"/>
          <w:sz w:val="26"/>
          <w:szCs w:val="26"/>
        </w:rPr>
        <w:t xml:space="preserve">» </w:t>
      </w:r>
      <w:r w:rsidR="00205A79">
        <w:rPr>
          <w:rFonts w:ascii="Times New Roman" w:hAnsi="Times New Roman" w:cs="Times New Roman"/>
          <w:sz w:val="26"/>
          <w:szCs w:val="26"/>
          <w:u w:val="single"/>
        </w:rPr>
        <w:t>октября</w:t>
      </w:r>
      <w:r w:rsidR="007D66EB" w:rsidRPr="004C6361">
        <w:rPr>
          <w:rFonts w:ascii="Times New Roman" w:hAnsi="Times New Roman" w:cs="Times New Roman"/>
          <w:sz w:val="26"/>
          <w:szCs w:val="26"/>
          <w:u w:val="single"/>
        </w:rPr>
        <w:t xml:space="preserve">   </w:t>
      </w:r>
      <w:r w:rsidRPr="00656492">
        <w:rPr>
          <w:rFonts w:ascii="Times New Roman" w:hAnsi="Times New Roman" w:cs="Times New Roman"/>
          <w:sz w:val="26"/>
          <w:szCs w:val="26"/>
        </w:rPr>
        <w:t>202</w:t>
      </w:r>
      <w:r w:rsidR="00D66339" w:rsidRPr="00656492">
        <w:rPr>
          <w:rFonts w:ascii="Times New Roman" w:hAnsi="Times New Roman" w:cs="Times New Roman"/>
          <w:sz w:val="26"/>
          <w:szCs w:val="26"/>
        </w:rPr>
        <w:t>5</w:t>
      </w:r>
      <w:r w:rsidRPr="00656492">
        <w:rPr>
          <w:rFonts w:ascii="Times New Roman" w:hAnsi="Times New Roman" w:cs="Times New Roman"/>
          <w:sz w:val="26"/>
          <w:szCs w:val="26"/>
        </w:rPr>
        <w:t xml:space="preserve"> г.</w:t>
      </w:r>
      <w:r w:rsidRPr="00656492">
        <w:rPr>
          <w:rFonts w:ascii="Times New Roman" w:hAnsi="Times New Roman" w:cs="Times New Roman"/>
          <w:sz w:val="26"/>
          <w:szCs w:val="26"/>
          <w:lang w:val="kk-KZ"/>
        </w:rPr>
        <w:t>, протокол</w:t>
      </w:r>
      <w:r w:rsidRPr="00656492">
        <w:rPr>
          <w:rFonts w:ascii="Times New Roman" w:hAnsi="Times New Roman" w:cs="Times New Roman"/>
          <w:sz w:val="26"/>
          <w:szCs w:val="26"/>
        </w:rPr>
        <w:t xml:space="preserve"> №</w:t>
      </w:r>
      <w:r w:rsidR="00881735">
        <w:rPr>
          <w:rFonts w:ascii="Times New Roman" w:hAnsi="Times New Roman" w:cs="Times New Roman"/>
          <w:sz w:val="26"/>
          <w:szCs w:val="26"/>
        </w:rPr>
        <w:t xml:space="preserve"> 3</w:t>
      </w:r>
    </w:p>
    <w:p w14:paraId="0A6849FE" w14:textId="77777777" w:rsidR="00881735" w:rsidRDefault="00881735" w:rsidP="00881735">
      <w:pPr>
        <w:spacing w:after="0"/>
        <w:ind w:left="9639"/>
        <w:rPr>
          <w:rFonts w:ascii="Times New Roman" w:hAnsi="Times New Roman" w:cs="Times New Roman"/>
          <w:b/>
          <w:sz w:val="26"/>
          <w:szCs w:val="26"/>
        </w:rPr>
      </w:pPr>
    </w:p>
    <w:p w14:paraId="22030460" w14:textId="1090E77A" w:rsidR="00897896" w:rsidRPr="00656492" w:rsidRDefault="00897896" w:rsidP="008978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56492">
        <w:rPr>
          <w:rFonts w:ascii="Times New Roman" w:hAnsi="Times New Roman" w:cs="Times New Roman"/>
          <w:b/>
          <w:sz w:val="26"/>
          <w:szCs w:val="26"/>
        </w:rPr>
        <w:t xml:space="preserve">План работы </w:t>
      </w:r>
    </w:p>
    <w:p w14:paraId="68CBA074" w14:textId="77777777" w:rsidR="00897896" w:rsidRPr="00656492" w:rsidRDefault="00897896" w:rsidP="008978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56492">
        <w:rPr>
          <w:rFonts w:ascii="Times New Roman" w:hAnsi="Times New Roman" w:cs="Times New Roman"/>
          <w:b/>
          <w:sz w:val="26"/>
          <w:szCs w:val="26"/>
        </w:rPr>
        <w:t xml:space="preserve">Ученого </w:t>
      </w:r>
      <w:r w:rsidR="0068264F" w:rsidRPr="00656492">
        <w:rPr>
          <w:rFonts w:ascii="Times New Roman" w:hAnsi="Times New Roman" w:cs="Times New Roman"/>
          <w:b/>
          <w:sz w:val="26"/>
          <w:szCs w:val="26"/>
        </w:rPr>
        <w:t>с</w:t>
      </w:r>
      <w:r w:rsidRPr="00656492">
        <w:rPr>
          <w:rFonts w:ascii="Times New Roman" w:hAnsi="Times New Roman" w:cs="Times New Roman"/>
          <w:b/>
          <w:sz w:val="26"/>
          <w:szCs w:val="26"/>
        </w:rPr>
        <w:t xml:space="preserve">овета Казахского национального исследовательского </w:t>
      </w:r>
      <w:r w:rsidR="00721854" w:rsidRPr="00656492">
        <w:rPr>
          <w:rFonts w:ascii="Times New Roman" w:hAnsi="Times New Roman" w:cs="Times New Roman"/>
          <w:b/>
          <w:sz w:val="26"/>
          <w:szCs w:val="26"/>
        </w:rPr>
        <w:t xml:space="preserve">технического </w:t>
      </w:r>
      <w:r w:rsidRPr="00656492">
        <w:rPr>
          <w:rFonts w:ascii="Times New Roman" w:hAnsi="Times New Roman" w:cs="Times New Roman"/>
          <w:b/>
          <w:sz w:val="26"/>
          <w:szCs w:val="26"/>
        </w:rPr>
        <w:t>университета имени К.И. Сатпаева</w:t>
      </w:r>
    </w:p>
    <w:p w14:paraId="66D76A37" w14:textId="05D4345E" w:rsidR="00897896" w:rsidRPr="00656492" w:rsidRDefault="00897896" w:rsidP="008978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56492">
        <w:rPr>
          <w:rFonts w:ascii="Times New Roman" w:hAnsi="Times New Roman" w:cs="Times New Roman"/>
          <w:b/>
          <w:sz w:val="26"/>
          <w:szCs w:val="26"/>
        </w:rPr>
        <w:t>на 202</w:t>
      </w:r>
      <w:r w:rsidR="00D66339" w:rsidRPr="00656492">
        <w:rPr>
          <w:rFonts w:ascii="Times New Roman" w:hAnsi="Times New Roman" w:cs="Times New Roman"/>
          <w:b/>
          <w:sz w:val="26"/>
          <w:szCs w:val="26"/>
        </w:rPr>
        <w:t>5</w:t>
      </w:r>
      <w:r w:rsidR="004D629D" w:rsidRPr="00656492">
        <w:rPr>
          <w:rFonts w:ascii="Times New Roman" w:hAnsi="Times New Roman" w:cs="Times New Roman"/>
          <w:b/>
          <w:sz w:val="26"/>
          <w:szCs w:val="26"/>
        </w:rPr>
        <w:t>–</w:t>
      </w:r>
      <w:r w:rsidRPr="00656492">
        <w:rPr>
          <w:rFonts w:ascii="Times New Roman" w:hAnsi="Times New Roman" w:cs="Times New Roman"/>
          <w:b/>
          <w:sz w:val="26"/>
          <w:szCs w:val="26"/>
        </w:rPr>
        <w:t>202</w:t>
      </w:r>
      <w:r w:rsidR="00D66339" w:rsidRPr="00656492">
        <w:rPr>
          <w:rFonts w:ascii="Times New Roman" w:hAnsi="Times New Roman" w:cs="Times New Roman"/>
          <w:b/>
          <w:sz w:val="26"/>
          <w:szCs w:val="26"/>
        </w:rPr>
        <w:t>6</w:t>
      </w:r>
      <w:r w:rsidRPr="00656492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tbl>
      <w:tblPr>
        <w:tblStyle w:val="a3"/>
        <w:tblW w:w="14639" w:type="dxa"/>
        <w:tblLook w:val="04A0" w:firstRow="1" w:lastRow="0" w:firstColumn="1" w:lastColumn="0" w:noHBand="0" w:noVBand="1"/>
      </w:tblPr>
      <w:tblGrid>
        <w:gridCol w:w="1744"/>
        <w:gridCol w:w="6898"/>
        <w:gridCol w:w="3068"/>
        <w:gridCol w:w="2929"/>
      </w:tblGrid>
      <w:tr w:rsidR="00897896" w:rsidRPr="00486EBE" w14:paraId="49F74B33" w14:textId="77777777" w:rsidTr="0036309F">
        <w:tc>
          <w:tcPr>
            <w:tcW w:w="1744" w:type="dxa"/>
            <w:vAlign w:val="center"/>
          </w:tcPr>
          <w:p w14:paraId="735BAB2C" w14:textId="77777777" w:rsidR="00897896" w:rsidRPr="00656492" w:rsidRDefault="0048419C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Сроки рассмотрения</w:t>
            </w:r>
          </w:p>
        </w:tc>
        <w:tc>
          <w:tcPr>
            <w:tcW w:w="6898" w:type="dxa"/>
            <w:vAlign w:val="center"/>
          </w:tcPr>
          <w:p w14:paraId="1EC2A61B" w14:textId="77777777" w:rsidR="00897896" w:rsidRPr="00656492" w:rsidRDefault="00897896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Рассматриваемые вопросы</w:t>
            </w:r>
          </w:p>
        </w:tc>
        <w:tc>
          <w:tcPr>
            <w:tcW w:w="3068" w:type="dxa"/>
            <w:vAlign w:val="center"/>
          </w:tcPr>
          <w:p w14:paraId="2C6B1BAC" w14:textId="77777777" w:rsidR="00897896" w:rsidRPr="00656492" w:rsidRDefault="0068264F" w:rsidP="0089789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Готовят</w:t>
            </w:r>
          </w:p>
        </w:tc>
        <w:tc>
          <w:tcPr>
            <w:tcW w:w="2929" w:type="dxa"/>
            <w:vAlign w:val="center"/>
          </w:tcPr>
          <w:p w14:paraId="2411625D" w14:textId="77777777" w:rsidR="00897896" w:rsidRPr="00656492" w:rsidRDefault="0068264F" w:rsidP="0068264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Докладывают</w:t>
            </w:r>
          </w:p>
        </w:tc>
      </w:tr>
      <w:tr w:rsidR="00656492" w:rsidRPr="00486EBE" w14:paraId="4D9F332C" w14:textId="77777777" w:rsidTr="0036309F">
        <w:tc>
          <w:tcPr>
            <w:tcW w:w="1744" w:type="dxa"/>
            <w:vMerge w:val="restart"/>
            <w:vAlign w:val="center"/>
          </w:tcPr>
          <w:p w14:paraId="15D31775" w14:textId="77777777" w:rsidR="00656492" w:rsidRPr="00656492" w:rsidRDefault="00656492" w:rsidP="006564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  <w:p w14:paraId="57E11C67" w14:textId="17758A11" w:rsidR="00656492" w:rsidRPr="00656492" w:rsidRDefault="00656492" w:rsidP="0065649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6898" w:type="dxa"/>
          </w:tcPr>
          <w:p w14:paraId="720B7FBF" w14:textId="187A3AB8" w:rsidR="00656492" w:rsidRPr="00656492" w:rsidRDefault="00656492" w:rsidP="00656492">
            <w:pPr>
              <w:pStyle w:val="a6"/>
              <w:numPr>
                <w:ilvl w:val="0"/>
                <w:numId w:val="21"/>
              </w:numPr>
              <w:tabs>
                <w:tab w:val="left" w:pos="-38"/>
              </w:tabs>
              <w:ind w:left="245" w:hanging="2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 результатах академической деятельности за 2024-2025 учебный год.</w:t>
            </w:r>
          </w:p>
        </w:tc>
        <w:tc>
          <w:tcPr>
            <w:tcW w:w="3068" w:type="dxa"/>
          </w:tcPr>
          <w:p w14:paraId="6B254089" w14:textId="300EC684" w:rsidR="00656492" w:rsidRPr="00656492" w:rsidRDefault="00656492" w:rsidP="0065649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Вице-провост </w:t>
            </w:r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по </w:t>
            </w:r>
            <w:proofErr w:type="spellStart"/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акаде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мическому</w:t>
            </w:r>
            <w:proofErr w:type="spellEnd"/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управлению, вице-провост по </w:t>
            </w:r>
            <w:proofErr w:type="spellStart"/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академи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-</w:t>
            </w:r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ческому</w:t>
            </w:r>
            <w:proofErr w:type="spellEnd"/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развитию</w:t>
            </w:r>
          </w:p>
        </w:tc>
        <w:tc>
          <w:tcPr>
            <w:tcW w:w="2929" w:type="dxa"/>
          </w:tcPr>
          <w:p w14:paraId="0F29B205" w14:textId="731A2B4D" w:rsidR="00656492" w:rsidRPr="00656492" w:rsidRDefault="00656492" w:rsidP="0065649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bookmarkStart w:id="0" w:name="_Hlk153446476"/>
            <w:r w:rsidRPr="00656492">
              <w:rPr>
                <w:rFonts w:ascii="Times New Roman" w:hAnsi="Times New Roman" w:cs="Times New Roman"/>
                <w:sz w:val="26"/>
                <w:szCs w:val="26"/>
              </w:rPr>
              <w:t xml:space="preserve">Проректор по </w:t>
            </w:r>
            <w:bookmarkEnd w:id="0"/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академическим вопросам</w:t>
            </w:r>
          </w:p>
        </w:tc>
      </w:tr>
      <w:tr w:rsidR="00EE6D10" w:rsidRPr="00486EBE" w14:paraId="6B1851DF" w14:textId="77777777" w:rsidTr="0036309F">
        <w:tc>
          <w:tcPr>
            <w:tcW w:w="1744" w:type="dxa"/>
            <w:vMerge/>
          </w:tcPr>
          <w:p w14:paraId="6F7AF227" w14:textId="77777777" w:rsidR="00EE6D10" w:rsidRPr="00656492" w:rsidRDefault="00EE6D10" w:rsidP="00EE6D1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AA8B3D5" w14:textId="4DFC1ADD" w:rsidR="00EE6D10" w:rsidRPr="00656492" w:rsidRDefault="00D735DF" w:rsidP="004524BE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Об итогах набора обучающихся по уровням обучения в 2025 году и задачах на 2026 год.</w:t>
            </w:r>
          </w:p>
        </w:tc>
        <w:tc>
          <w:tcPr>
            <w:tcW w:w="3068" w:type="dxa"/>
          </w:tcPr>
          <w:p w14:paraId="6A5CED8B" w14:textId="35ED9A73" w:rsidR="00EE6D10" w:rsidRPr="00656492" w:rsidRDefault="00EE6D10" w:rsidP="00EE6D1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Офис формирования контингента обучающихся</w:t>
            </w:r>
            <w:r w:rsidR="0065649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(ОФКО)</w:t>
            </w:r>
          </w:p>
        </w:tc>
        <w:tc>
          <w:tcPr>
            <w:tcW w:w="2929" w:type="dxa"/>
          </w:tcPr>
          <w:p w14:paraId="0A11E203" w14:textId="226EB240" w:rsidR="00EE6D10" w:rsidRPr="00656492" w:rsidRDefault="00EE6D10" w:rsidP="00EE6D10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  <w:r w:rsidR="00656492">
              <w:rPr>
                <w:rFonts w:ascii="Times New Roman" w:hAnsi="Times New Roman" w:cs="Times New Roman"/>
                <w:sz w:val="26"/>
                <w:szCs w:val="26"/>
              </w:rPr>
              <w:t>ОФКО</w:t>
            </w:r>
          </w:p>
        </w:tc>
      </w:tr>
      <w:tr w:rsidR="006B3AD9" w:rsidRPr="00486EBE" w14:paraId="656298D8" w14:textId="77777777" w:rsidTr="0036309F">
        <w:tc>
          <w:tcPr>
            <w:tcW w:w="1744" w:type="dxa"/>
            <w:vMerge/>
          </w:tcPr>
          <w:p w14:paraId="23553489" w14:textId="77777777" w:rsidR="006B3AD9" w:rsidRPr="00656492" w:rsidRDefault="006B3AD9" w:rsidP="006B3AD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6CD4024" w14:textId="32A89793" w:rsidR="006B3AD9" w:rsidRPr="00656492" w:rsidRDefault="006B3AD9" w:rsidP="006B3AD9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1" w:name="_Hlk208484828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 привлечении иностранных студентов 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КазНИТУ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итогах приема в филиал </w:t>
            </w:r>
            <w:proofErr w:type="spellStart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>City</w:t>
            </w:r>
            <w:proofErr w:type="spellEnd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>University</w:t>
            </w:r>
            <w:proofErr w:type="spellEnd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proofErr w:type="spellEnd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>Hong</w:t>
            </w:r>
            <w:proofErr w:type="spellEnd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>Kong</w:t>
            </w:r>
            <w:proofErr w:type="spellEnd"/>
            <w:r w:rsidRPr="00DB260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в 2025 году.</w:t>
            </w:r>
            <w:bookmarkEnd w:id="1"/>
          </w:p>
        </w:tc>
        <w:tc>
          <w:tcPr>
            <w:tcW w:w="3068" w:type="dxa"/>
          </w:tcPr>
          <w:p w14:paraId="5B226CC8" w14:textId="07C58D72" w:rsidR="006B3AD9" w:rsidRPr="00656492" w:rsidRDefault="006B3AD9" w:rsidP="006B3AD9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Офис международного сотрудничества</w:t>
            </w:r>
          </w:p>
        </w:tc>
        <w:tc>
          <w:tcPr>
            <w:tcW w:w="2929" w:type="dxa"/>
          </w:tcPr>
          <w:p w14:paraId="52B42E57" w14:textId="06781E6B" w:rsidR="006B3AD9" w:rsidRPr="00656492" w:rsidRDefault="006B3AD9" w:rsidP="006B3AD9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Первый проректор по международному сотрудничеству и стратегическому развитию.</w:t>
            </w:r>
          </w:p>
        </w:tc>
      </w:tr>
      <w:tr w:rsidR="00814772" w:rsidRPr="00486EBE" w14:paraId="1E6843EE" w14:textId="77777777" w:rsidTr="0036309F">
        <w:tc>
          <w:tcPr>
            <w:tcW w:w="1744" w:type="dxa"/>
            <w:vMerge/>
          </w:tcPr>
          <w:p w14:paraId="53EBDF15" w14:textId="77777777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ADA0CD0" w14:textId="3345B19C" w:rsidR="00814772" w:rsidRPr="00656492" w:rsidRDefault="00814772" w:rsidP="00814772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О рекомендации к изданию монографий, учебников, учебных пособий. </w:t>
            </w:r>
          </w:p>
        </w:tc>
        <w:tc>
          <w:tcPr>
            <w:tcW w:w="3068" w:type="dxa"/>
          </w:tcPr>
          <w:p w14:paraId="3A2A356B" w14:textId="13BB82CB" w:rsidR="00814772" w:rsidRPr="00656492" w:rsidRDefault="00814772" w:rsidP="00814772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 Главный ученый секретарь</w:t>
            </w:r>
          </w:p>
        </w:tc>
        <w:tc>
          <w:tcPr>
            <w:tcW w:w="2929" w:type="dxa"/>
          </w:tcPr>
          <w:p w14:paraId="00502A02" w14:textId="1B956669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</w:tr>
      <w:tr w:rsidR="00814772" w:rsidRPr="00486EBE" w14:paraId="4E1E2D3D" w14:textId="77777777" w:rsidTr="0036309F">
        <w:trPr>
          <w:trHeight w:val="772"/>
        </w:trPr>
        <w:tc>
          <w:tcPr>
            <w:tcW w:w="1744" w:type="dxa"/>
            <w:vMerge/>
          </w:tcPr>
          <w:p w14:paraId="7D3295FA" w14:textId="77777777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8B0A3B7" w14:textId="1EA31694" w:rsidR="00814772" w:rsidRPr="00656492" w:rsidRDefault="00814772" w:rsidP="00814772">
            <w:pPr>
              <w:pStyle w:val="a6"/>
              <w:numPr>
                <w:ilvl w:val="0"/>
                <w:numId w:val="21"/>
              </w:numPr>
              <w:tabs>
                <w:tab w:val="left" w:pos="273"/>
              </w:tabs>
              <w:ind w:left="245" w:hanging="24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Об итогах работы Ученого совета за 2024–2025 учебный год и утверждении плана работы Ученого совета на 2025-2026 учебный год.</w:t>
            </w:r>
          </w:p>
        </w:tc>
        <w:tc>
          <w:tcPr>
            <w:tcW w:w="3068" w:type="dxa"/>
          </w:tcPr>
          <w:p w14:paraId="1E507B24" w14:textId="77777777" w:rsidR="00814772" w:rsidRDefault="00814772" w:rsidP="00814772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, </w:t>
            </w:r>
          </w:p>
          <w:p w14:paraId="4B855BC0" w14:textId="666A7D29" w:rsidR="00814772" w:rsidRPr="00656492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руководители СП</w:t>
            </w:r>
          </w:p>
        </w:tc>
        <w:tc>
          <w:tcPr>
            <w:tcW w:w="2929" w:type="dxa"/>
          </w:tcPr>
          <w:p w14:paraId="561DBE66" w14:textId="38731219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</w:tr>
      <w:tr w:rsidR="00814772" w:rsidRPr="00486EBE" w14:paraId="5D5AE6D5" w14:textId="77777777" w:rsidTr="0036309F">
        <w:trPr>
          <w:trHeight w:val="375"/>
        </w:trPr>
        <w:tc>
          <w:tcPr>
            <w:tcW w:w="1744" w:type="dxa"/>
            <w:vMerge/>
            <w:vAlign w:val="center"/>
          </w:tcPr>
          <w:p w14:paraId="1F09CE7A" w14:textId="77777777" w:rsidR="00814772" w:rsidRPr="00656492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vAlign w:val="center"/>
          </w:tcPr>
          <w:p w14:paraId="5642D88A" w14:textId="4C5EBC85" w:rsidR="00814772" w:rsidRPr="00656492" w:rsidRDefault="00814772" w:rsidP="00814772">
            <w:pPr>
              <w:tabs>
                <w:tab w:val="left" w:pos="179"/>
              </w:tabs>
              <w:ind w:left="-39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. Разное</w:t>
            </w:r>
          </w:p>
        </w:tc>
        <w:tc>
          <w:tcPr>
            <w:tcW w:w="3068" w:type="dxa"/>
          </w:tcPr>
          <w:p w14:paraId="5D7A0524" w14:textId="77777777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</w:tcPr>
          <w:p w14:paraId="2D241C35" w14:textId="77777777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814772" w:rsidRPr="00486EBE" w14:paraId="15CEC43A" w14:textId="77777777" w:rsidTr="0036309F">
        <w:trPr>
          <w:trHeight w:val="983"/>
        </w:trPr>
        <w:tc>
          <w:tcPr>
            <w:tcW w:w="1744" w:type="dxa"/>
            <w:vMerge w:val="restart"/>
            <w:vAlign w:val="center"/>
          </w:tcPr>
          <w:p w14:paraId="4183C4C8" w14:textId="77777777" w:rsidR="00814772" w:rsidRPr="00656492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  <w:p w14:paraId="5C495490" w14:textId="3B23F219" w:rsidR="00814772" w:rsidRPr="00656492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6898" w:type="dxa"/>
            <w:shd w:val="clear" w:color="auto" w:fill="auto"/>
          </w:tcPr>
          <w:p w14:paraId="043DEE69" w14:textId="15CCAC76" w:rsidR="00814772" w:rsidRPr="00656492" w:rsidRDefault="00814772" w:rsidP="00814772">
            <w:pPr>
              <w:pStyle w:val="a6"/>
              <w:numPr>
                <w:ilvl w:val="0"/>
                <w:numId w:val="8"/>
              </w:numPr>
              <w:tabs>
                <w:tab w:val="left" w:pos="245"/>
              </w:tabs>
              <w:ind w:left="179" w:hanging="218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Об утверждении отчетов председателей АК бакалавриата и магистратуры, ГЭК по дисциплине «История Казахстана» за 2024–2025 учебный год.</w:t>
            </w:r>
          </w:p>
        </w:tc>
        <w:tc>
          <w:tcPr>
            <w:tcW w:w="3068" w:type="dxa"/>
            <w:shd w:val="clear" w:color="auto" w:fill="auto"/>
          </w:tcPr>
          <w:p w14:paraId="578DBBAF" w14:textId="77777777" w:rsidR="0081477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proofErr w:type="gramStart"/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академическому  управлению</w:t>
            </w:r>
            <w:proofErr w:type="gramEnd"/>
            <w:r w:rsidRPr="0065649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0BBA8CCE" w14:textId="1D155C97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Институты, кафедры</w:t>
            </w:r>
          </w:p>
          <w:p w14:paraId="56EFDA4E" w14:textId="6C53893A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  <w:shd w:val="clear" w:color="auto" w:fill="auto"/>
          </w:tcPr>
          <w:p w14:paraId="4A96C9F6" w14:textId="6096911D" w:rsidR="00814772" w:rsidRPr="00656492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Вице-провост по академическому управлению</w:t>
            </w:r>
          </w:p>
        </w:tc>
      </w:tr>
      <w:tr w:rsidR="00814772" w:rsidRPr="00CF3CBC" w14:paraId="2847EA41" w14:textId="77777777" w:rsidTr="0036309F">
        <w:tc>
          <w:tcPr>
            <w:tcW w:w="1744" w:type="dxa"/>
            <w:vMerge/>
            <w:vAlign w:val="center"/>
          </w:tcPr>
          <w:p w14:paraId="585D5D10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0C818B0" w14:textId="0CAA7187" w:rsidR="00814772" w:rsidRPr="00CF3CBC" w:rsidRDefault="00814772" w:rsidP="00814772">
            <w:pPr>
              <w:pStyle w:val="a6"/>
              <w:numPr>
                <w:ilvl w:val="0"/>
                <w:numId w:val="8"/>
              </w:numPr>
              <w:tabs>
                <w:tab w:val="left" w:pos="245"/>
              </w:tabs>
              <w:ind w:left="179" w:hanging="218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656492">
              <w:rPr>
                <w:rFonts w:ascii="Times New Roman" w:hAnsi="Times New Roman" w:cs="Times New Roman"/>
                <w:sz w:val="26"/>
                <w:szCs w:val="26"/>
              </w:rPr>
              <w:t>Анализ текущего состояния инклюзивного образования в университете</w:t>
            </w:r>
          </w:p>
        </w:tc>
        <w:tc>
          <w:tcPr>
            <w:tcW w:w="3068" w:type="dxa"/>
          </w:tcPr>
          <w:p w14:paraId="6767E4A9" w14:textId="6F7FD0ED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Проектный офис по ЦУР, </w:t>
            </w:r>
            <w:r w:rsidRPr="00815CC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поддержки и сопровождения инклюзивного образования </w:t>
            </w:r>
          </w:p>
        </w:tc>
        <w:tc>
          <w:tcPr>
            <w:tcW w:w="2929" w:type="dxa"/>
          </w:tcPr>
          <w:p w14:paraId="17BC279A" w14:textId="44ED713C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815CC3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785E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ПиСИО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 –</w:t>
            </w:r>
            <w:r w:rsidRPr="00785E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 зам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еститель </w:t>
            </w:r>
            <w:r w:rsidRPr="00785E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рук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>оводителя</w:t>
            </w:r>
            <w:r w:rsidRPr="00785E60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kk-KZ"/>
              </w:rPr>
              <w:t xml:space="preserve"> офиса </w:t>
            </w:r>
          </w:p>
        </w:tc>
      </w:tr>
      <w:tr w:rsidR="00814772" w:rsidRPr="00CF3CBC" w14:paraId="2A17A3F5" w14:textId="77777777" w:rsidTr="00234EBE">
        <w:trPr>
          <w:trHeight w:val="1506"/>
        </w:trPr>
        <w:tc>
          <w:tcPr>
            <w:tcW w:w="1744" w:type="dxa"/>
            <w:vMerge/>
            <w:vAlign w:val="center"/>
          </w:tcPr>
          <w:p w14:paraId="69F29900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AE48997" w14:textId="2C68C677" w:rsidR="00814772" w:rsidRPr="00CF3CBC" w:rsidRDefault="00814772" w:rsidP="00814772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Об утверждении тем  диссертаций и научных руководителей магистрантов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первого года обучения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.</w:t>
            </w:r>
          </w:p>
        </w:tc>
        <w:tc>
          <w:tcPr>
            <w:tcW w:w="3068" w:type="dxa"/>
          </w:tcPr>
          <w:p w14:paraId="469EF9A6" w14:textId="7A7B81F5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Заведующие кафедрами, отдел планирования и организация учебного процесса</w:t>
            </w:r>
          </w:p>
        </w:tc>
        <w:tc>
          <w:tcPr>
            <w:tcW w:w="2929" w:type="dxa"/>
          </w:tcPr>
          <w:p w14:paraId="5BDC3630" w14:textId="5071AD7F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академическому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управлению</w:t>
            </w:r>
          </w:p>
        </w:tc>
      </w:tr>
      <w:tr w:rsidR="00814772" w:rsidRPr="00CF3CBC" w14:paraId="5EDDBB9B" w14:textId="77777777" w:rsidTr="0036309F">
        <w:tc>
          <w:tcPr>
            <w:tcW w:w="1744" w:type="dxa"/>
            <w:vMerge/>
            <w:vAlign w:val="center"/>
          </w:tcPr>
          <w:p w14:paraId="4B251118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80DA34D" w14:textId="1C97C33D" w:rsidR="00814772" w:rsidRPr="00CF3CBC" w:rsidRDefault="00814772" w:rsidP="00814772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монографий, учебников, учебных </w:t>
            </w:r>
            <w:proofErr w:type="gramStart"/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пособий..</w:t>
            </w:r>
            <w:proofErr w:type="gramEnd"/>
          </w:p>
        </w:tc>
        <w:tc>
          <w:tcPr>
            <w:tcW w:w="3068" w:type="dxa"/>
          </w:tcPr>
          <w:p w14:paraId="7BED70CF" w14:textId="77777777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6E3EBC27" w14:textId="5F0DA704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77C515AE" w14:textId="709D9841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4C6361" w:rsidRPr="00CF3CBC" w14:paraId="3F019139" w14:textId="77777777" w:rsidTr="0036309F">
        <w:tc>
          <w:tcPr>
            <w:tcW w:w="1744" w:type="dxa"/>
            <w:vMerge/>
            <w:vAlign w:val="center"/>
          </w:tcPr>
          <w:p w14:paraId="59338144" w14:textId="77777777" w:rsidR="004C6361" w:rsidRPr="00CF3CBC" w:rsidRDefault="004C6361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27F2EA77" w14:textId="7521CC54" w:rsidR="004C6361" w:rsidRPr="00CF3CBC" w:rsidRDefault="004C6361" w:rsidP="00814772">
            <w:pPr>
              <w:pStyle w:val="a6"/>
              <w:numPr>
                <w:ilvl w:val="0"/>
                <w:numId w:val="8"/>
              </w:numPr>
              <w:tabs>
                <w:tab w:val="left" w:pos="-38"/>
                <w:tab w:val="left" w:pos="245"/>
              </w:tabs>
              <w:ind w:left="245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Итоги международного сотрудничества университета за 2024-2025 гг.</w:t>
            </w:r>
          </w:p>
        </w:tc>
        <w:tc>
          <w:tcPr>
            <w:tcW w:w="3068" w:type="dxa"/>
          </w:tcPr>
          <w:p w14:paraId="2D19AC20" w14:textId="64D55FB8" w:rsidR="004C6361" w:rsidRPr="00CF3CBC" w:rsidRDefault="004C6361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Отдел международного сотрудничества</w:t>
            </w:r>
          </w:p>
        </w:tc>
        <w:tc>
          <w:tcPr>
            <w:tcW w:w="2929" w:type="dxa"/>
          </w:tcPr>
          <w:p w14:paraId="4CED19BF" w14:textId="0F2F3FBA" w:rsidR="004C6361" w:rsidRPr="00CF3CBC" w:rsidRDefault="004C6361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Первый проректор по международному сотрудничеству и стратегическому развитию.</w:t>
            </w:r>
          </w:p>
        </w:tc>
      </w:tr>
      <w:tr w:rsidR="00814772" w:rsidRPr="00CF3CBC" w14:paraId="10506CC8" w14:textId="77777777" w:rsidTr="00234EBE">
        <w:trPr>
          <w:trHeight w:val="579"/>
        </w:trPr>
        <w:tc>
          <w:tcPr>
            <w:tcW w:w="1744" w:type="dxa"/>
            <w:vMerge/>
            <w:vAlign w:val="center"/>
          </w:tcPr>
          <w:p w14:paraId="400159C0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vAlign w:val="center"/>
          </w:tcPr>
          <w:p w14:paraId="0EDCF56B" w14:textId="50E291DF" w:rsidR="00814772" w:rsidRPr="00CF3CBC" w:rsidRDefault="004C6361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="00814772"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. Разное</w:t>
            </w:r>
          </w:p>
        </w:tc>
        <w:tc>
          <w:tcPr>
            <w:tcW w:w="3068" w:type="dxa"/>
            <w:vAlign w:val="center"/>
          </w:tcPr>
          <w:p w14:paraId="4DBFB51B" w14:textId="77777777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vAlign w:val="center"/>
          </w:tcPr>
          <w:p w14:paraId="4E939F3B" w14:textId="77777777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14772" w:rsidRPr="00CF3CBC" w14:paraId="11EF7C15" w14:textId="77777777" w:rsidTr="0036309F">
        <w:tc>
          <w:tcPr>
            <w:tcW w:w="1744" w:type="dxa"/>
            <w:vMerge w:val="restart"/>
            <w:vAlign w:val="center"/>
          </w:tcPr>
          <w:p w14:paraId="786A0008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  <w:p w14:paraId="159028C5" w14:textId="5232AED6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</w:tc>
        <w:tc>
          <w:tcPr>
            <w:tcW w:w="6898" w:type="dxa"/>
          </w:tcPr>
          <w:p w14:paraId="5678DCC4" w14:textId="2C659630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 выдвижении кандидатов для участия в конкурсе «Лучший научный работник» и  на соискание ежегодных премий в области науки и государственных научных стипендий.</w:t>
            </w:r>
          </w:p>
        </w:tc>
        <w:tc>
          <w:tcPr>
            <w:tcW w:w="3068" w:type="dxa"/>
          </w:tcPr>
          <w:p w14:paraId="5011482A" w14:textId="3DF69201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Дирекции институтов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Кафедры</w:t>
            </w:r>
          </w:p>
          <w:p w14:paraId="0123490F" w14:textId="311E607C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Отдел институциональных и наукометрических исследований ДСР (ОИиНИ ДСР)</w:t>
            </w:r>
          </w:p>
        </w:tc>
        <w:tc>
          <w:tcPr>
            <w:tcW w:w="2929" w:type="dxa"/>
          </w:tcPr>
          <w:p w14:paraId="41B683EA" w14:textId="51F23778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ОИиНИ</w:t>
            </w:r>
            <w:proofErr w:type="spellEnd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ДСР</w:t>
            </w:r>
          </w:p>
        </w:tc>
      </w:tr>
      <w:tr w:rsidR="00814772" w:rsidRPr="00CF3CBC" w14:paraId="42512BE3" w14:textId="77777777" w:rsidTr="0036309F">
        <w:tc>
          <w:tcPr>
            <w:tcW w:w="1744" w:type="dxa"/>
            <w:vMerge/>
            <w:vAlign w:val="center"/>
          </w:tcPr>
          <w:p w14:paraId="0EA2A3C1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070E521" w14:textId="5E641AB5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Об утверждении кандидатур для участия в конкурсе «Лучший преподаватель вуза РК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–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2025»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068" w:type="dxa"/>
          </w:tcPr>
          <w:p w14:paraId="5612D770" w14:textId="7A8AD349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тдел планирования и организации учебного процесса</w:t>
            </w:r>
          </w:p>
        </w:tc>
        <w:tc>
          <w:tcPr>
            <w:tcW w:w="2929" w:type="dxa"/>
          </w:tcPr>
          <w:p w14:paraId="2BDFC339" w14:textId="47E7F2A8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академическому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управлению</w:t>
            </w:r>
          </w:p>
        </w:tc>
      </w:tr>
      <w:tr w:rsidR="00814772" w:rsidRPr="00CF3CBC" w14:paraId="44567BC1" w14:textId="77777777" w:rsidTr="00234EBE">
        <w:trPr>
          <w:trHeight w:val="1348"/>
        </w:trPr>
        <w:tc>
          <w:tcPr>
            <w:tcW w:w="1744" w:type="dxa"/>
            <w:vMerge/>
            <w:vAlign w:val="center"/>
          </w:tcPr>
          <w:p w14:paraId="6166E808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D96CB3A" w14:textId="6E4903C3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Об утверждении кандидатур председателей и составов аттестационных комиссий  бакалавриата, магистратуры, ГЭК по дисциплине «История Казахстана»  на 2026 год.</w:t>
            </w:r>
          </w:p>
          <w:p w14:paraId="43E05AD1" w14:textId="7A490020" w:rsidR="00814772" w:rsidRPr="00CF3CBC" w:rsidRDefault="00814772" w:rsidP="00814772">
            <w:pPr>
              <w:pStyle w:val="a6"/>
              <w:ind w:left="246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</w:tcPr>
          <w:p w14:paraId="7CE9B592" w14:textId="77777777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Институты, кафедры, </w:t>
            </w:r>
          </w:p>
          <w:p w14:paraId="1108CA96" w14:textId="2874B3DD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тдел планирования и организации учебного процесса</w:t>
            </w:r>
          </w:p>
        </w:tc>
        <w:tc>
          <w:tcPr>
            <w:tcW w:w="2929" w:type="dxa"/>
          </w:tcPr>
          <w:p w14:paraId="19509AFC" w14:textId="709FAEB0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академическому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управлению</w:t>
            </w:r>
          </w:p>
        </w:tc>
      </w:tr>
      <w:tr w:rsidR="00814772" w:rsidRPr="00CF3CBC" w14:paraId="6623ED5A" w14:textId="77777777" w:rsidTr="00234EBE">
        <w:trPr>
          <w:trHeight w:val="699"/>
        </w:trPr>
        <w:tc>
          <w:tcPr>
            <w:tcW w:w="1744" w:type="dxa"/>
            <w:vMerge/>
            <w:vAlign w:val="center"/>
          </w:tcPr>
          <w:p w14:paraId="02685D8D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8D99C92" w14:textId="5467D2E3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Об утверждении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научных руководителей (консультантов) докторантов первого года обучения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.</w:t>
            </w:r>
          </w:p>
        </w:tc>
        <w:tc>
          <w:tcPr>
            <w:tcW w:w="3068" w:type="dxa"/>
          </w:tcPr>
          <w:p w14:paraId="2E124082" w14:textId="77777777" w:rsidR="00814772" w:rsidRPr="00CF3CBC" w:rsidRDefault="00814772" w:rsidP="00814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proofErr w:type="spellStart"/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ДСНПиПО</w:t>
            </w:r>
            <w:proofErr w:type="spellEnd"/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, </w:t>
            </w:r>
          </w:p>
          <w:p w14:paraId="4F588FA4" w14:textId="0D41803D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заведующие кафедрами</w:t>
            </w:r>
          </w:p>
        </w:tc>
        <w:tc>
          <w:tcPr>
            <w:tcW w:w="2929" w:type="dxa"/>
          </w:tcPr>
          <w:p w14:paraId="138B6810" w14:textId="24E162CD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Директор </w:t>
            </w:r>
            <w:proofErr w:type="spellStart"/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ДСНПиПО</w:t>
            </w:r>
            <w:proofErr w:type="spellEnd"/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</w:t>
            </w:r>
          </w:p>
        </w:tc>
      </w:tr>
      <w:tr w:rsidR="00814772" w:rsidRPr="00CF3CBC" w14:paraId="0850DE5B" w14:textId="77777777" w:rsidTr="0036309F">
        <w:tc>
          <w:tcPr>
            <w:tcW w:w="1744" w:type="dxa"/>
            <w:vMerge/>
            <w:vAlign w:val="center"/>
          </w:tcPr>
          <w:p w14:paraId="38A1F273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7DF0157" w14:textId="4D63638B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ind w:left="246" w:hanging="218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О рекомендации к изданию монографий, учебников, учебных пособий. </w:t>
            </w:r>
          </w:p>
        </w:tc>
        <w:tc>
          <w:tcPr>
            <w:tcW w:w="3068" w:type="dxa"/>
          </w:tcPr>
          <w:p w14:paraId="01433F1A" w14:textId="6D8C1B4E" w:rsidR="00814772" w:rsidRPr="00CF3CBC" w:rsidRDefault="00814772" w:rsidP="0081477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 Главный ученый секретарь</w:t>
            </w:r>
          </w:p>
        </w:tc>
        <w:tc>
          <w:tcPr>
            <w:tcW w:w="2929" w:type="dxa"/>
          </w:tcPr>
          <w:p w14:paraId="0BD8696B" w14:textId="64E57E89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</w:tr>
      <w:tr w:rsidR="00814772" w:rsidRPr="00CF3CBC" w14:paraId="1A03F8AB" w14:textId="77777777" w:rsidTr="0036309F">
        <w:trPr>
          <w:trHeight w:val="491"/>
        </w:trPr>
        <w:tc>
          <w:tcPr>
            <w:tcW w:w="1744" w:type="dxa"/>
            <w:vMerge/>
            <w:vAlign w:val="center"/>
          </w:tcPr>
          <w:p w14:paraId="2B144013" w14:textId="77777777" w:rsidR="00814772" w:rsidRPr="00CF3CBC" w:rsidRDefault="00814772" w:rsidP="00814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2EAE6AE" w14:textId="4D80535C" w:rsidR="00814772" w:rsidRPr="00CF3CBC" w:rsidRDefault="00814772" w:rsidP="00814772">
            <w:pPr>
              <w:pStyle w:val="a6"/>
              <w:numPr>
                <w:ilvl w:val="0"/>
                <w:numId w:val="9"/>
              </w:numPr>
              <w:tabs>
                <w:tab w:val="left" w:pos="273"/>
              </w:tabs>
              <w:ind w:hanging="53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Разное</w:t>
            </w:r>
          </w:p>
        </w:tc>
        <w:tc>
          <w:tcPr>
            <w:tcW w:w="3068" w:type="dxa"/>
            <w:shd w:val="clear" w:color="auto" w:fill="auto"/>
          </w:tcPr>
          <w:p w14:paraId="48A06984" w14:textId="77777777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4CFCD1A8" w14:textId="77777777" w:rsidR="00814772" w:rsidRPr="00CF3CBC" w:rsidRDefault="00814772" w:rsidP="00814772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3056D3" w:rsidRPr="00CF3CBC" w14:paraId="1EF5FA85" w14:textId="77777777" w:rsidTr="00BF1A1F">
        <w:trPr>
          <w:trHeight w:val="692"/>
        </w:trPr>
        <w:tc>
          <w:tcPr>
            <w:tcW w:w="1744" w:type="dxa"/>
            <w:vMerge w:val="restart"/>
            <w:vAlign w:val="center"/>
          </w:tcPr>
          <w:p w14:paraId="25677B69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  <w:p w14:paraId="0DF622F8" w14:textId="35931606" w:rsidR="003056D3" w:rsidRPr="00CF3CBC" w:rsidRDefault="003056D3" w:rsidP="003056D3">
            <w:pPr>
              <w:ind w:left="360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2025 г.</w:t>
            </w:r>
          </w:p>
          <w:p w14:paraId="36A843EF" w14:textId="77777777" w:rsidR="003056D3" w:rsidRPr="00CF3CBC" w:rsidRDefault="003056D3" w:rsidP="003056D3">
            <w:pPr>
              <w:ind w:left="3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042F85F" w14:textId="4803A008" w:rsidR="003056D3" w:rsidRPr="00BF511F" w:rsidRDefault="003056D3" w:rsidP="003056D3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246" w:hanging="245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Об утверждении тем диссертаций докторантов первого года обучения</w:t>
            </w:r>
          </w:p>
        </w:tc>
        <w:tc>
          <w:tcPr>
            <w:tcW w:w="3068" w:type="dxa"/>
            <w:shd w:val="clear" w:color="auto" w:fill="auto"/>
          </w:tcPr>
          <w:p w14:paraId="543F3877" w14:textId="4E1F2148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Отдел докторантуры и организации НИР </w:t>
            </w:r>
          </w:p>
        </w:tc>
        <w:tc>
          <w:tcPr>
            <w:tcW w:w="2929" w:type="dxa"/>
            <w:shd w:val="clear" w:color="auto" w:fill="auto"/>
          </w:tcPr>
          <w:p w14:paraId="18661310" w14:textId="1B4CA0D9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Директор ДСНПиПО</w:t>
            </w:r>
          </w:p>
        </w:tc>
      </w:tr>
      <w:tr w:rsidR="003056D3" w:rsidRPr="00CF3CBC" w14:paraId="1DA1232A" w14:textId="77777777" w:rsidTr="0036309F">
        <w:trPr>
          <w:trHeight w:val="692"/>
        </w:trPr>
        <w:tc>
          <w:tcPr>
            <w:tcW w:w="1744" w:type="dxa"/>
            <w:vMerge/>
            <w:vAlign w:val="center"/>
          </w:tcPr>
          <w:p w14:paraId="1C78CC84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614A9268" w14:textId="2DCF7D32" w:rsidR="003056D3" w:rsidRPr="00CF3CBC" w:rsidRDefault="003056D3" w:rsidP="003056D3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245" w:hanging="245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 рекомендации к присвоению ученых званий</w:t>
            </w:r>
          </w:p>
        </w:tc>
        <w:tc>
          <w:tcPr>
            <w:tcW w:w="3068" w:type="dxa"/>
            <w:shd w:val="clear" w:color="auto" w:fill="auto"/>
          </w:tcPr>
          <w:p w14:paraId="4BE67DB7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04DF914D" w14:textId="6471BF34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0FD5F192" w14:textId="0363605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56D3" w:rsidRPr="00CF3CBC" w14:paraId="4B175338" w14:textId="77777777" w:rsidTr="0036309F">
        <w:tc>
          <w:tcPr>
            <w:tcW w:w="1744" w:type="dxa"/>
            <w:vMerge/>
            <w:vAlign w:val="center"/>
          </w:tcPr>
          <w:p w14:paraId="365E4133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58F81AEA" w14:textId="6070F802" w:rsidR="003056D3" w:rsidRPr="00CF3CBC" w:rsidRDefault="003056D3" w:rsidP="003056D3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left="246" w:hanging="245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  <w:shd w:val="clear" w:color="auto" w:fill="auto"/>
          </w:tcPr>
          <w:p w14:paraId="412D7799" w14:textId="593A18A4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0851F457" w14:textId="24D01FB9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26E0B127" w14:textId="77777777" w:rsidTr="0036309F">
        <w:tc>
          <w:tcPr>
            <w:tcW w:w="1744" w:type="dxa"/>
            <w:vMerge/>
            <w:vAlign w:val="center"/>
          </w:tcPr>
          <w:p w14:paraId="76F29AE6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542D6FFA" w14:textId="3B11A732" w:rsidR="003056D3" w:rsidRPr="003056D3" w:rsidRDefault="003056D3" w:rsidP="003056D3">
            <w:pPr>
              <w:pStyle w:val="a6"/>
              <w:numPr>
                <w:ilvl w:val="0"/>
                <w:numId w:val="22"/>
              </w:numPr>
              <w:tabs>
                <w:tab w:val="left" w:pos="345"/>
              </w:tabs>
              <w:ind w:hanging="392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  <w:shd w:val="clear" w:color="auto" w:fill="auto"/>
          </w:tcPr>
          <w:p w14:paraId="6E2D9E90" w14:textId="4343C3A2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6728E4DC" w14:textId="548B1AC1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7D3CCA96" w14:textId="77777777" w:rsidTr="0036309F">
        <w:tc>
          <w:tcPr>
            <w:tcW w:w="1744" w:type="dxa"/>
            <w:vMerge w:val="restart"/>
            <w:vAlign w:val="center"/>
          </w:tcPr>
          <w:p w14:paraId="4D68A7DB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Январь </w:t>
            </w:r>
          </w:p>
          <w:p w14:paraId="57C8339F" w14:textId="4C488C55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2026 г.</w:t>
            </w:r>
          </w:p>
        </w:tc>
        <w:tc>
          <w:tcPr>
            <w:tcW w:w="6898" w:type="dxa"/>
          </w:tcPr>
          <w:p w14:paraId="36714F34" w14:textId="2C06B5BC" w:rsidR="003056D3" w:rsidRPr="00CF3CBC" w:rsidRDefault="003056D3" w:rsidP="003056D3">
            <w:pPr>
              <w:pStyle w:val="a6"/>
              <w:numPr>
                <w:ilvl w:val="0"/>
                <w:numId w:val="23"/>
              </w:numPr>
              <w:ind w:left="388" w:hanging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Утверждение Академических календарей бакалавриата, магистратуры и докторантуры на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-202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 </w:t>
            </w:r>
          </w:p>
        </w:tc>
        <w:tc>
          <w:tcPr>
            <w:tcW w:w="3068" w:type="dxa"/>
          </w:tcPr>
          <w:p w14:paraId="33F83BB5" w14:textId="423D4FC2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тдел планирования и организации учебного процесса</w:t>
            </w:r>
          </w:p>
        </w:tc>
        <w:tc>
          <w:tcPr>
            <w:tcW w:w="2929" w:type="dxa"/>
          </w:tcPr>
          <w:p w14:paraId="551762F9" w14:textId="224667E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академическому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развитию</w:t>
            </w:r>
          </w:p>
        </w:tc>
      </w:tr>
      <w:tr w:rsidR="003056D3" w:rsidRPr="00CF3CBC" w14:paraId="51517FD5" w14:textId="77777777" w:rsidTr="0036309F">
        <w:tc>
          <w:tcPr>
            <w:tcW w:w="1744" w:type="dxa"/>
            <w:vMerge/>
            <w:vAlign w:val="center"/>
          </w:tcPr>
          <w:p w14:paraId="1A90AE32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B7778A6" w14:textId="44B71678" w:rsidR="003056D3" w:rsidRPr="00CF3CBC" w:rsidRDefault="003056D3" w:rsidP="003056D3">
            <w:pPr>
              <w:pStyle w:val="a6"/>
              <w:numPr>
                <w:ilvl w:val="0"/>
                <w:numId w:val="23"/>
              </w:numPr>
              <w:ind w:left="388" w:hanging="42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Утверждение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РУПов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 всем уровням обучения на 2026-2027 учебный год.</w:t>
            </w:r>
          </w:p>
        </w:tc>
        <w:tc>
          <w:tcPr>
            <w:tcW w:w="3068" w:type="dxa"/>
          </w:tcPr>
          <w:p w14:paraId="715C52E4" w14:textId="3592EE56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тдел планирования и организации учебного процесса</w:t>
            </w:r>
          </w:p>
        </w:tc>
        <w:tc>
          <w:tcPr>
            <w:tcW w:w="2929" w:type="dxa"/>
          </w:tcPr>
          <w:p w14:paraId="7DE4E5D1" w14:textId="60CE2092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Вице-Провост по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академическому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развитию</w:t>
            </w:r>
          </w:p>
        </w:tc>
      </w:tr>
      <w:tr w:rsidR="003056D3" w:rsidRPr="00CF3CBC" w14:paraId="1EBAE9D3" w14:textId="77777777" w:rsidTr="0036309F">
        <w:tc>
          <w:tcPr>
            <w:tcW w:w="1744" w:type="dxa"/>
            <w:vMerge/>
            <w:vAlign w:val="center"/>
          </w:tcPr>
          <w:p w14:paraId="7EB6266D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2CED2740" w14:textId="15E1AC84" w:rsidR="003056D3" w:rsidRPr="00CF3CBC" w:rsidRDefault="003056D3" w:rsidP="003056D3">
            <w:pPr>
              <w:pStyle w:val="a6"/>
              <w:numPr>
                <w:ilvl w:val="0"/>
                <w:numId w:val="23"/>
              </w:numPr>
              <w:ind w:left="24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рекомендации кандидатур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из числа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обучающихся на платной основе для перевода на вакантные </w:t>
            </w: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образовательн</w:t>
            </w:r>
            <w:proofErr w:type="spellEnd"/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ые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гранты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, высвободившиеся в процессе получения высшего или послевузовского образования.</w:t>
            </w:r>
          </w:p>
        </w:tc>
        <w:tc>
          <w:tcPr>
            <w:tcW w:w="3068" w:type="dxa"/>
          </w:tcPr>
          <w:p w14:paraId="3A7E682F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Дирекции институтов</w:t>
            </w:r>
          </w:p>
          <w:p w14:paraId="1E6FB156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Отдел регистрации обучающихся</w:t>
            </w:r>
          </w:p>
          <w:p w14:paraId="21077B46" w14:textId="566D4F0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3710E8AC" w14:textId="6172E4F6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Вице-Провост по академическому управлению</w:t>
            </w:r>
          </w:p>
        </w:tc>
      </w:tr>
      <w:tr w:rsidR="003056D3" w:rsidRPr="00CF3CBC" w14:paraId="4463ED94" w14:textId="77777777" w:rsidTr="0036309F">
        <w:tc>
          <w:tcPr>
            <w:tcW w:w="1744" w:type="dxa"/>
            <w:vMerge/>
            <w:vAlign w:val="center"/>
          </w:tcPr>
          <w:p w14:paraId="6A2D0C98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7C45038" w14:textId="0398FC71" w:rsidR="003056D3" w:rsidRPr="00CF3CBC" w:rsidRDefault="003056D3" w:rsidP="003056D3">
            <w:pPr>
              <w:pStyle w:val="a6"/>
              <w:numPr>
                <w:ilvl w:val="0"/>
                <w:numId w:val="23"/>
              </w:numPr>
              <w:ind w:left="246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 рекомендации к присвоению ученых званий</w:t>
            </w:r>
          </w:p>
        </w:tc>
        <w:tc>
          <w:tcPr>
            <w:tcW w:w="3068" w:type="dxa"/>
          </w:tcPr>
          <w:p w14:paraId="1F5723AE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22406697" w14:textId="6D0083E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1BAC8480" w14:textId="47D12FE0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7B62E0F3" w14:textId="77777777" w:rsidTr="0036309F">
        <w:tc>
          <w:tcPr>
            <w:tcW w:w="1744" w:type="dxa"/>
            <w:vMerge/>
            <w:vAlign w:val="center"/>
          </w:tcPr>
          <w:p w14:paraId="56578EBF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80C1897" w14:textId="39CA40ED" w:rsidR="003056D3" w:rsidRPr="00CF3CBC" w:rsidRDefault="003056D3" w:rsidP="003056D3">
            <w:pPr>
              <w:ind w:left="246" w:hanging="24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</w:tcPr>
          <w:p w14:paraId="03184595" w14:textId="433210BD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</w:tcPr>
          <w:p w14:paraId="553207D2" w14:textId="72B8F8E6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7EAFD8D9" w14:textId="77777777" w:rsidTr="0036309F">
        <w:tc>
          <w:tcPr>
            <w:tcW w:w="1744" w:type="dxa"/>
            <w:vMerge/>
          </w:tcPr>
          <w:p w14:paraId="489E20C1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755B6BB8" w14:textId="4D07694E" w:rsidR="003056D3" w:rsidRPr="00CF3CBC" w:rsidRDefault="001733BF" w:rsidP="003056D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bookmarkStart w:id="2" w:name="_GoBack"/>
            <w:bookmarkEnd w:id="2"/>
            <w:r w:rsidR="003056D3"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  <w:r w:rsidR="003056D3" w:rsidRPr="00CF3CBC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</w:tcPr>
          <w:p w14:paraId="4F40695B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7516971B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56D3" w:rsidRPr="00CF3CBC" w14:paraId="57252666" w14:textId="77777777" w:rsidTr="00E14469">
        <w:trPr>
          <w:trHeight w:val="629"/>
        </w:trPr>
        <w:tc>
          <w:tcPr>
            <w:tcW w:w="1744" w:type="dxa"/>
            <w:vMerge w:val="restart"/>
            <w:vAlign w:val="center"/>
          </w:tcPr>
          <w:p w14:paraId="3B1EE85B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  <w:p w14:paraId="2BC4B7B6" w14:textId="51D0A44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6898" w:type="dxa"/>
          </w:tcPr>
          <w:p w14:paraId="0DE226B5" w14:textId="3A0C3855" w:rsidR="003056D3" w:rsidRPr="003056D3" w:rsidRDefault="003056D3" w:rsidP="003056D3">
            <w:pPr>
              <w:pStyle w:val="a6"/>
              <w:numPr>
                <w:ilvl w:val="0"/>
                <w:numId w:val="33"/>
              </w:numPr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О выполнении Плана развития </w:t>
            </w:r>
            <w:proofErr w:type="spellStart"/>
            <w:r w:rsidRPr="003056D3">
              <w:rPr>
                <w:rFonts w:ascii="Times New Roman" w:hAnsi="Times New Roman" w:cs="Times New Roman"/>
                <w:sz w:val="26"/>
                <w:szCs w:val="26"/>
              </w:rPr>
              <w:t>КазНИТУ</w:t>
            </w:r>
            <w:proofErr w:type="spellEnd"/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 за 2025 год и утверждении целевых показателей на 2026 год</w:t>
            </w:r>
          </w:p>
        </w:tc>
        <w:tc>
          <w:tcPr>
            <w:tcW w:w="3068" w:type="dxa"/>
            <w:vAlign w:val="center"/>
          </w:tcPr>
          <w:p w14:paraId="37F3A068" w14:textId="63DDDB3D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Департамент стратегического развития (ДСР)</w:t>
            </w:r>
          </w:p>
        </w:tc>
        <w:tc>
          <w:tcPr>
            <w:tcW w:w="2929" w:type="dxa"/>
            <w:vAlign w:val="center"/>
          </w:tcPr>
          <w:p w14:paraId="185D8788" w14:textId="5130A8F2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Директор ДСР</w:t>
            </w:r>
          </w:p>
        </w:tc>
      </w:tr>
      <w:tr w:rsidR="003056D3" w:rsidRPr="00CF3CBC" w14:paraId="2BD7A92C" w14:textId="77777777" w:rsidTr="0036309F">
        <w:trPr>
          <w:trHeight w:val="629"/>
        </w:trPr>
        <w:tc>
          <w:tcPr>
            <w:tcW w:w="1744" w:type="dxa"/>
            <w:vMerge/>
            <w:vAlign w:val="center"/>
          </w:tcPr>
          <w:p w14:paraId="168AC4B5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4A907C1" w14:textId="341C0F0C" w:rsidR="003056D3" w:rsidRPr="003056D3" w:rsidRDefault="003056D3" w:rsidP="003056D3">
            <w:pPr>
              <w:pStyle w:val="a6"/>
              <w:numPr>
                <w:ilvl w:val="0"/>
                <w:numId w:val="33"/>
              </w:numPr>
              <w:ind w:left="268" w:hanging="26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3056D3">
              <w:rPr>
                <w:rFonts w:ascii="Times New Roman" w:hAnsi="Times New Roman" w:cs="Times New Roman"/>
                <w:sz w:val="26"/>
                <w:szCs w:val="26"/>
              </w:rPr>
              <w:t>Об итогах повышения квалификации ППС за 202</w:t>
            </w:r>
            <w:r w:rsidRPr="003056D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5</w:t>
            </w:r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 год и утверждении плана на 202</w:t>
            </w:r>
            <w:r w:rsidRPr="003056D3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3068" w:type="dxa"/>
          </w:tcPr>
          <w:p w14:paraId="439B5333" w14:textId="5CF42963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HR-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служба, </w:t>
            </w: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ДФиУ</w:t>
            </w:r>
            <w:proofErr w:type="spellEnd"/>
          </w:p>
        </w:tc>
        <w:tc>
          <w:tcPr>
            <w:tcW w:w="2929" w:type="dxa"/>
          </w:tcPr>
          <w:p w14:paraId="38D3AE6F" w14:textId="1DE4B21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Проректор по </w:t>
            </w:r>
            <w:proofErr w:type="spellStart"/>
            <w:proofErr w:type="gram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админис-тративной</w:t>
            </w:r>
            <w:proofErr w:type="spellEnd"/>
            <w:proofErr w:type="gramEnd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, социальной и воспитательной работе</w:t>
            </w:r>
          </w:p>
        </w:tc>
      </w:tr>
      <w:tr w:rsidR="003056D3" w:rsidRPr="00CF3CBC" w14:paraId="052FE0CF" w14:textId="77777777" w:rsidTr="0036309F">
        <w:trPr>
          <w:trHeight w:val="629"/>
        </w:trPr>
        <w:tc>
          <w:tcPr>
            <w:tcW w:w="1744" w:type="dxa"/>
            <w:vMerge/>
            <w:vAlign w:val="center"/>
          </w:tcPr>
          <w:p w14:paraId="131E4BF0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0C53F162" w14:textId="4C32A135" w:rsidR="003056D3" w:rsidRPr="00504E0B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 нынешнем состоянии цифровизации университета</w:t>
            </w:r>
          </w:p>
        </w:tc>
        <w:tc>
          <w:tcPr>
            <w:tcW w:w="3068" w:type="dxa"/>
          </w:tcPr>
          <w:p w14:paraId="0B60031D" w14:textId="3DB3D593" w:rsidR="003056D3" w:rsidRPr="00F12C0B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Институт цифровых технологий и профессионального развития (ИЦТиПР)</w:t>
            </w:r>
          </w:p>
        </w:tc>
        <w:tc>
          <w:tcPr>
            <w:tcW w:w="2929" w:type="dxa"/>
          </w:tcPr>
          <w:p w14:paraId="7D642016" w14:textId="409036E3" w:rsidR="003056D3" w:rsidRPr="00CF3CBC" w:rsidRDefault="003056D3" w:rsidP="003056D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Директор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ИЦТиПР</w:t>
            </w:r>
            <w:proofErr w:type="spellEnd"/>
          </w:p>
        </w:tc>
      </w:tr>
      <w:tr w:rsidR="003056D3" w:rsidRPr="00CF3CBC" w14:paraId="0D3618A6" w14:textId="77777777" w:rsidTr="00D247B1">
        <w:trPr>
          <w:trHeight w:val="629"/>
        </w:trPr>
        <w:tc>
          <w:tcPr>
            <w:tcW w:w="1744" w:type="dxa"/>
            <w:vMerge/>
            <w:vAlign w:val="center"/>
          </w:tcPr>
          <w:p w14:paraId="50A04CEF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30B43F2C" w14:textId="578266F8" w:rsidR="003056D3" w:rsidRPr="003056D3" w:rsidRDefault="003056D3" w:rsidP="003056D3">
            <w:pPr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</w:t>
            </w:r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О трудоустройстве выпускников 2025 года бакалавриата </w:t>
            </w:r>
            <w:proofErr w:type="spellStart"/>
            <w:proofErr w:type="gramStart"/>
            <w:r w:rsidRPr="003056D3">
              <w:rPr>
                <w:rFonts w:ascii="Times New Roman" w:hAnsi="Times New Roman" w:cs="Times New Roman"/>
                <w:sz w:val="26"/>
                <w:szCs w:val="26"/>
              </w:rPr>
              <w:t>КазНИТУ</w:t>
            </w:r>
            <w:proofErr w:type="spellEnd"/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  и</w:t>
            </w:r>
            <w:proofErr w:type="gramEnd"/>
            <w:r w:rsidRPr="003056D3">
              <w:rPr>
                <w:rFonts w:ascii="Times New Roman" w:hAnsi="Times New Roman" w:cs="Times New Roman"/>
                <w:sz w:val="26"/>
                <w:szCs w:val="26"/>
              </w:rPr>
              <w:t xml:space="preserve"> развитии связей с работодателями.</w:t>
            </w:r>
          </w:p>
        </w:tc>
        <w:tc>
          <w:tcPr>
            <w:tcW w:w="3068" w:type="dxa"/>
          </w:tcPr>
          <w:p w14:paraId="4DD56C78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</w:t>
            </w:r>
            <w:proofErr w:type="spellEnd"/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ции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институтов</w:t>
            </w:r>
          </w:p>
          <w:p w14:paraId="0DE8465E" w14:textId="0FAF1A94" w:rsidR="003056D3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Центр карьеры</w:t>
            </w:r>
          </w:p>
        </w:tc>
        <w:tc>
          <w:tcPr>
            <w:tcW w:w="2929" w:type="dxa"/>
          </w:tcPr>
          <w:p w14:paraId="22E02D49" w14:textId="4B9B5138" w:rsidR="003056D3" w:rsidRPr="00CF3CBC" w:rsidRDefault="003056D3" w:rsidP="003056D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Руководитель Центра карьеры</w:t>
            </w:r>
          </w:p>
        </w:tc>
      </w:tr>
      <w:tr w:rsidR="003056D3" w:rsidRPr="00CF3CBC" w14:paraId="7B49D95E" w14:textId="77777777" w:rsidTr="0036309F">
        <w:tc>
          <w:tcPr>
            <w:tcW w:w="1744" w:type="dxa"/>
            <w:vMerge/>
          </w:tcPr>
          <w:p w14:paraId="33E1371A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20BAF45" w14:textId="17D2702F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.О рекомендации к присвоению ученых званий</w:t>
            </w:r>
          </w:p>
        </w:tc>
        <w:tc>
          <w:tcPr>
            <w:tcW w:w="3068" w:type="dxa"/>
          </w:tcPr>
          <w:p w14:paraId="371582DE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754FC733" w14:textId="3765EAB4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1099E744" w14:textId="72F21C6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5E89C8A3" w14:textId="77777777" w:rsidTr="0036309F">
        <w:tc>
          <w:tcPr>
            <w:tcW w:w="1744" w:type="dxa"/>
            <w:vMerge/>
          </w:tcPr>
          <w:p w14:paraId="3106B646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98B677B" w14:textId="016EC21B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</w:tcPr>
          <w:p w14:paraId="240DC189" w14:textId="1FC29BA1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</w:tcPr>
          <w:p w14:paraId="3EC6752B" w14:textId="07D9357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739EC1AA" w14:textId="77777777" w:rsidTr="0036309F">
        <w:tc>
          <w:tcPr>
            <w:tcW w:w="1744" w:type="dxa"/>
            <w:vMerge/>
            <w:vAlign w:val="center"/>
          </w:tcPr>
          <w:p w14:paraId="7A73CE31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7BA2769" w14:textId="11584472" w:rsidR="003056D3" w:rsidRPr="00CF3CBC" w:rsidRDefault="003056D3" w:rsidP="003056D3">
            <w:pPr>
              <w:ind w:left="360" w:hanging="39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.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</w:tcPr>
          <w:p w14:paraId="4B86B97E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0A86E228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56D3" w:rsidRPr="00CF3CBC" w14:paraId="363A80A0" w14:textId="77777777" w:rsidTr="0036309F">
        <w:tc>
          <w:tcPr>
            <w:tcW w:w="1744" w:type="dxa"/>
            <w:vMerge w:val="restart"/>
            <w:vAlign w:val="center"/>
          </w:tcPr>
          <w:p w14:paraId="5B44EE9D" w14:textId="77777777" w:rsidR="003056D3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Март 2026 г.</w:t>
            </w:r>
          </w:p>
          <w:p w14:paraId="745EDB7F" w14:textId="6019DD20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61790E4" w14:textId="21E18BBD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tabs>
                <w:tab w:val="left" w:pos="388"/>
              </w:tabs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Об итогах научной деятельности университета за 2025 год</w:t>
            </w:r>
          </w:p>
        </w:tc>
        <w:tc>
          <w:tcPr>
            <w:tcW w:w="3068" w:type="dxa"/>
            <w:shd w:val="clear" w:color="auto" w:fill="auto"/>
          </w:tcPr>
          <w:p w14:paraId="011E817A" w14:textId="6145F19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ДСНПиНИР</w:t>
            </w:r>
          </w:p>
        </w:tc>
        <w:tc>
          <w:tcPr>
            <w:tcW w:w="2929" w:type="dxa"/>
            <w:shd w:val="clear" w:color="auto" w:fill="auto"/>
          </w:tcPr>
          <w:p w14:paraId="0A59E889" w14:textId="6C1D93F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Проректор по наке и корпоративному развитию</w:t>
            </w:r>
          </w:p>
        </w:tc>
      </w:tr>
      <w:tr w:rsidR="003056D3" w:rsidRPr="00CF3CBC" w14:paraId="3B592AFC" w14:textId="77777777" w:rsidTr="0036309F">
        <w:tc>
          <w:tcPr>
            <w:tcW w:w="1744" w:type="dxa"/>
            <w:vMerge/>
            <w:vAlign w:val="center"/>
          </w:tcPr>
          <w:p w14:paraId="47FA759D" w14:textId="77777777" w:rsidR="003056D3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6E7EF5E1" w14:textId="3DDB3120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tabs>
                <w:tab w:val="left" w:pos="388"/>
              </w:tabs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Об утверждении тем диссертаций и научных руководителей магистрантов зимнего приема 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5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–202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учебного года.</w:t>
            </w:r>
          </w:p>
        </w:tc>
        <w:tc>
          <w:tcPr>
            <w:tcW w:w="3068" w:type="dxa"/>
            <w:shd w:val="clear" w:color="auto" w:fill="auto"/>
          </w:tcPr>
          <w:p w14:paraId="1CF85C4A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Институты, кафедры</w:t>
            </w:r>
          </w:p>
          <w:p w14:paraId="7EF9372E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Отдел</w:t>
            </w:r>
          </w:p>
          <w:p w14:paraId="17AB9D85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  <w:tc>
          <w:tcPr>
            <w:tcW w:w="2929" w:type="dxa"/>
            <w:shd w:val="clear" w:color="auto" w:fill="auto"/>
          </w:tcPr>
          <w:p w14:paraId="2DC6B6A2" w14:textId="39C6D7A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Вице-Провост по академическому развитию</w:t>
            </w:r>
          </w:p>
        </w:tc>
      </w:tr>
      <w:tr w:rsidR="003056D3" w:rsidRPr="00CF3CBC" w14:paraId="351B7DE5" w14:textId="77777777" w:rsidTr="0036309F">
        <w:tc>
          <w:tcPr>
            <w:tcW w:w="1744" w:type="dxa"/>
            <w:vMerge/>
            <w:vAlign w:val="center"/>
          </w:tcPr>
          <w:p w14:paraId="7F964332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29CD478" w14:textId="541C20FB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tabs>
                <w:tab w:val="left" w:pos="496"/>
              </w:tabs>
              <w:ind w:left="409" w:hanging="425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Об утверждении научных руководителей (консультантов) докторантов зимнего приема 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5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–202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учебного года.</w:t>
            </w:r>
          </w:p>
        </w:tc>
        <w:tc>
          <w:tcPr>
            <w:tcW w:w="3068" w:type="dxa"/>
            <w:shd w:val="clear" w:color="auto" w:fill="auto"/>
          </w:tcPr>
          <w:p w14:paraId="158FCA73" w14:textId="1AC6D8D1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Отдел докторантуры и организации НИРС</w:t>
            </w:r>
          </w:p>
        </w:tc>
        <w:tc>
          <w:tcPr>
            <w:tcW w:w="2929" w:type="dxa"/>
            <w:shd w:val="clear" w:color="auto" w:fill="auto"/>
          </w:tcPr>
          <w:p w14:paraId="485662DC" w14:textId="46DD0F8F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Директор </w:t>
            </w: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ДСНПиПО</w:t>
            </w:r>
            <w:proofErr w:type="spellEnd"/>
          </w:p>
        </w:tc>
      </w:tr>
      <w:tr w:rsidR="003056D3" w:rsidRPr="00CF3CBC" w14:paraId="53A75E7C" w14:textId="77777777" w:rsidTr="0036309F">
        <w:tc>
          <w:tcPr>
            <w:tcW w:w="1744" w:type="dxa"/>
            <w:vMerge/>
            <w:vAlign w:val="center"/>
          </w:tcPr>
          <w:p w14:paraId="0A51B56C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BA9B59D" w14:textId="0DE5F53B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tabs>
                <w:tab w:val="left" w:pos="496"/>
              </w:tabs>
              <w:ind w:left="0" w:firstLine="0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 рекомендации к присвоению ученых званий</w:t>
            </w:r>
          </w:p>
        </w:tc>
        <w:tc>
          <w:tcPr>
            <w:tcW w:w="3068" w:type="dxa"/>
            <w:shd w:val="clear" w:color="auto" w:fill="auto"/>
          </w:tcPr>
          <w:p w14:paraId="21BA094B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38A94FE2" w14:textId="09B9B8E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526A50B7" w14:textId="0CE2D85B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02E9C234" w14:textId="77777777" w:rsidTr="0036309F">
        <w:tc>
          <w:tcPr>
            <w:tcW w:w="1744" w:type="dxa"/>
            <w:vMerge/>
            <w:vAlign w:val="center"/>
          </w:tcPr>
          <w:p w14:paraId="0951A87B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1CB93A59" w14:textId="7AC065A6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  <w:shd w:val="clear" w:color="auto" w:fill="auto"/>
          </w:tcPr>
          <w:p w14:paraId="09001CA3" w14:textId="1AB6FEB4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64574472" w14:textId="79560C5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5BB03A89" w14:textId="77777777" w:rsidTr="0036309F">
        <w:tc>
          <w:tcPr>
            <w:tcW w:w="1744" w:type="dxa"/>
            <w:vMerge/>
            <w:vAlign w:val="center"/>
          </w:tcPr>
          <w:p w14:paraId="03F193BA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65BCE716" w14:textId="4208987A" w:rsidR="003056D3" w:rsidRPr="00CF3CBC" w:rsidRDefault="003056D3" w:rsidP="003056D3">
            <w:pPr>
              <w:pStyle w:val="a6"/>
              <w:numPr>
                <w:ilvl w:val="0"/>
                <w:numId w:val="28"/>
              </w:numPr>
              <w:ind w:left="246" w:hanging="246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Разное</w:t>
            </w:r>
          </w:p>
        </w:tc>
        <w:tc>
          <w:tcPr>
            <w:tcW w:w="3068" w:type="dxa"/>
            <w:shd w:val="clear" w:color="auto" w:fill="auto"/>
          </w:tcPr>
          <w:p w14:paraId="1AFA30C1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  <w:shd w:val="clear" w:color="auto" w:fill="auto"/>
          </w:tcPr>
          <w:p w14:paraId="0B2D15F6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56D3" w:rsidRPr="00CF3CBC" w14:paraId="346D01B3" w14:textId="77777777" w:rsidTr="0036309F">
        <w:tc>
          <w:tcPr>
            <w:tcW w:w="1744" w:type="dxa"/>
            <w:vMerge w:val="restart"/>
            <w:vAlign w:val="center"/>
          </w:tcPr>
          <w:p w14:paraId="4AEA2E75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  <w:p w14:paraId="5C13B963" w14:textId="228D42EC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6898" w:type="dxa"/>
            <w:shd w:val="clear" w:color="auto" w:fill="auto"/>
          </w:tcPr>
          <w:p w14:paraId="7BBBFD14" w14:textId="70D87013" w:rsidR="003056D3" w:rsidRPr="00581DF3" w:rsidRDefault="003056D3" w:rsidP="003056D3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268" w:hanging="28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6775D7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 формировании и развитии научных школ Satbayev University</w:t>
            </w:r>
          </w:p>
        </w:tc>
        <w:tc>
          <w:tcPr>
            <w:tcW w:w="3068" w:type="dxa"/>
            <w:shd w:val="clear" w:color="auto" w:fill="auto"/>
          </w:tcPr>
          <w:p w14:paraId="75E8F19B" w14:textId="293CC1EE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Филиал кафедры МиМЭ ИУП имени Э.Туркебаева при Союзе Проектных Менеджеров РК (СПМ РК)</w:t>
            </w:r>
          </w:p>
        </w:tc>
        <w:tc>
          <w:tcPr>
            <w:tcW w:w="2929" w:type="dxa"/>
            <w:shd w:val="clear" w:color="auto" w:fill="auto"/>
          </w:tcPr>
          <w:p w14:paraId="0489C591" w14:textId="1AE88009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Президент СПМ РК, д.т.н., профессор кафедры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МмМЭ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Цеховой А. Ф.</w:t>
            </w:r>
          </w:p>
        </w:tc>
      </w:tr>
      <w:tr w:rsidR="003056D3" w:rsidRPr="00CF3CBC" w14:paraId="4AFDC9C0" w14:textId="77777777" w:rsidTr="0036309F">
        <w:tc>
          <w:tcPr>
            <w:tcW w:w="1744" w:type="dxa"/>
            <w:vMerge/>
            <w:vAlign w:val="center"/>
          </w:tcPr>
          <w:p w14:paraId="4B5B6317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0BF54286" w14:textId="0E14BFF1" w:rsidR="003056D3" w:rsidRPr="00581DF3" w:rsidRDefault="003056D3" w:rsidP="003056D3">
            <w:pPr>
              <w:pStyle w:val="a6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268" w:hanging="284"/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</w:pPr>
            <w:r w:rsidRPr="00581DF3"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О деятельности Офиса коммерциализации и контрактных исследований 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(ОКиКИ)</w:t>
            </w:r>
          </w:p>
        </w:tc>
        <w:tc>
          <w:tcPr>
            <w:tcW w:w="3068" w:type="dxa"/>
            <w:shd w:val="clear" w:color="auto" w:fill="auto"/>
          </w:tcPr>
          <w:p w14:paraId="5B05C800" w14:textId="4D14457C" w:rsidR="003056D3" w:rsidRDefault="003056D3" w:rsidP="003056D3">
            <w:pPr>
              <w:jc w:val="both"/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 xml:space="preserve"> (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ОКиКИ)</w:t>
            </w:r>
          </w:p>
        </w:tc>
        <w:tc>
          <w:tcPr>
            <w:tcW w:w="2929" w:type="dxa"/>
            <w:shd w:val="clear" w:color="auto" w:fill="auto"/>
          </w:tcPr>
          <w:p w14:paraId="07D6801F" w14:textId="1DBA8416" w:rsidR="003056D3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ОКиКИ</w:t>
            </w:r>
            <w:proofErr w:type="spellEnd"/>
          </w:p>
        </w:tc>
      </w:tr>
      <w:tr w:rsidR="003056D3" w:rsidRPr="00CF3CBC" w14:paraId="5ED99ECF" w14:textId="77777777" w:rsidTr="0036309F">
        <w:tc>
          <w:tcPr>
            <w:tcW w:w="1744" w:type="dxa"/>
            <w:vMerge/>
            <w:vAlign w:val="center"/>
          </w:tcPr>
          <w:p w14:paraId="521E15F4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73D063C" w14:textId="3B27CAE8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3.О деятельности Бизнес-школы</w:t>
            </w:r>
          </w:p>
        </w:tc>
        <w:tc>
          <w:tcPr>
            <w:tcW w:w="3068" w:type="dxa"/>
          </w:tcPr>
          <w:p w14:paraId="2B250869" w14:textId="564CD0F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Бизнес-школа</w:t>
            </w:r>
          </w:p>
        </w:tc>
        <w:tc>
          <w:tcPr>
            <w:tcW w:w="2929" w:type="dxa"/>
          </w:tcPr>
          <w:p w14:paraId="46C06B1A" w14:textId="3C031675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Директор Бизнес-школы</w:t>
            </w:r>
          </w:p>
        </w:tc>
      </w:tr>
      <w:tr w:rsidR="003056D3" w:rsidRPr="00CF3CBC" w14:paraId="18243F6E" w14:textId="77777777" w:rsidTr="0036309F">
        <w:tc>
          <w:tcPr>
            <w:tcW w:w="1744" w:type="dxa"/>
            <w:vMerge/>
            <w:vAlign w:val="center"/>
          </w:tcPr>
          <w:p w14:paraId="378014D4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47ABDC09" w14:textId="1362ABC2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4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.О рекомендации к присвоению ученых званий</w:t>
            </w:r>
          </w:p>
        </w:tc>
        <w:tc>
          <w:tcPr>
            <w:tcW w:w="3068" w:type="dxa"/>
            <w:shd w:val="clear" w:color="auto" w:fill="auto"/>
          </w:tcPr>
          <w:p w14:paraId="482588DB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27252900" w14:textId="6300193D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57A2B5C6" w14:textId="2FC4596F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029557B5" w14:textId="77777777" w:rsidTr="0036309F">
        <w:tc>
          <w:tcPr>
            <w:tcW w:w="1744" w:type="dxa"/>
            <w:vMerge/>
            <w:vAlign w:val="center"/>
          </w:tcPr>
          <w:p w14:paraId="04EFAD9F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  <w:shd w:val="clear" w:color="auto" w:fill="auto"/>
          </w:tcPr>
          <w:p w14:paraId="79E4615C" w14:textId="53F40F10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  <w:shd w:val="clear" w:color="auto" w:fill="auto"/>
          </w:tcPr>
          <w:p w14:paraId="4977F3E4" w14:textId="5716499F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  <w:shd w:val="clear" w:color="auto" w:fill="auto"/>
          </w:tcPr>
          <w:p w14:paraId="19D45A35" w14:textId="0D1345A3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089F86C2" w14:textId="77777777" w:rsidTr="0036309F">
        <w:tc>
          <w:tcPr>
            <w:tcW w:w="1744" w:type="dxa"/>
            <w:vMerge/>
            <w:vAlign w:val="center"/>
          </w:tcPr>
          <w:p w14:paraId="5DAE4749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2D578C72" w14:textId="7C8EAFEA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.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 xml:space="preserve"> 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</w:tcPr>
          <w:p w14:paraId="12B3CAE2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167B05F0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056D3" w:rsidRPr="00CF3CBC" w14:paraId="51D92F64" w14:textId="77777777" w:rsidTr="0036309F">
        <w:tc>
          <w:tcPr>
            <w:tcW w:w="1744" w:type="dxa"/>
            <w:vMerge w:val="restart"/>
            <w:vAlign w:val="center"/>
          </w:tcPr>
          <w:p w14:paraId="31C0FBF8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Май</w:t>
            </w:r>
          </w:p>
          <w:p w14:paraId="538F27B1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  <w:p w14:paraId="602DC390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56B445E6" w14:textId="19DA8DCE" w:rsidR="003056D3" w:rsidRPr="009F0B8E" w:rsidRDefault="003056D3" w:rsidP="003056D3">
            <w:pPr>
              <w:pStyle w:val="a6"/>
              <w:numPr>
                <w:ilvl w:val="0"/>
                <w:numId w:val="32"/>
              </w:numPr>
              <w:tabs>
                <w:tab w:val="left" w:pos="348"/>
              </w:tabs>
              <w:ind w:left="268" w:hanging="28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 деятельности Международного центра анализа и разработки месторождений (МЦАРМ)</w:t>
            </w:r>
          </w:p>
        </w:tc>
        <w:tc>
          <w:tcPr>
            <w:tcW w:w="3068" w:type="dxa"/>
          </w:tcPr>
          <w:p w14:paraId="5CEA798C" w14:textId="7E77BD73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МЦАРМ</w:t>
            </w:r>
          </w:p>
        </w:tc>
        <w:tc>
          <w:tcPr>
            <w:tcW w:w="2929" w:type="dxa"/>
          </w:tcPr>
          <w:p w14:paraId="2A45C667" w14:textId="5C874F4D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Руководитель МЦАРМ</w:t>
            </w:r>
          </w:p>
        </w:tc>
      </w:tr>
      <w:tr w:rsidR="003056D3" w:rsidRPr="00CF3CBC" w14:paraId="1AC9C467" w14:textId="77777777" w:rsidTr="0036309F">
        <w:tc>
          <w:tcPr>
            <w:tcW w:w="1744" w:type="dxa"/>
            <w:vMerge/>
            <w:vAlign w:val="center"/>
          </w:tcPr>
          <w:p w14:paraId="47797136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8F9019B" w14:textId="297CB962" w:rsidR="003056D3" w:rsidRDefault="003056D3" w:rsidP="003056D3">
            <w:pPr>
              <w:tabs>
                <w:tab w:val="left" w:pos="348"/>
              </w:tabs>
              <w:ind w:left="246" w:hanging="246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2.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.Об утверждении тем диссертаций докторантов 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зимнего приема 2024–2025 учебного года.</w:t>
            </w:r>
          </w:p>
        </w:tc>
        <w:tc>
          <w:tcPr>
            <w:tcW w:w="3068" w:type="dxa"/>
          </w:tcPr>
          <w:p w14:paraId="23BF5ABF" w14:textId="328C750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Отдел докторантуры и организации НИР</w:t>
            </w:r>
          </w:p>
        </w:tc>
        <w:tc>
          <w:tcPr>
            <w:tcW w:w="2929" w:type="dxa"/>
          </w:tcPr>
          <w:p w14:paraId="7F091724" w14:textId="51731D75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Директор по ДСПНПиПО</w:t>
            </w:r>
          </w:p>
        </w:tc>
      </w:tr>
      <w:tr w:rsidR="003056D3" w:rsidRPr="00CF3CBC" w14:paraId="3FB8ACA8" w14:textId="77777777" w:rsidTr="0036309F">
        <w:tc>
          <w:tcPr>
            <w:tcW w:w="1744" w:type="dxa"/>
            <w:vMerge/>
            <w:vAlign w:val="center"/>
          </w:tcPr>
          <w:p w14:paraId="5CE9D723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1EF50DB" w14:textId="38055196" w:rsidR="003056D3" w:rsidRPr="00CF3CBC" w:rsidRDefault="003056D3" w:rsidP="003056D3">
            <w:pPr>
              <w:tabs>
                <w:tab w:val="left" w:pos="333"/>
              </w:tabs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3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 О назначении стипенди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й, учрежденных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Президент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ом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Республики Казахстан</w:t>
            </w:r>
          </w:p>
        </w:tc>
        <w:tc>
          <w:tcPr>
            <w:tcW w:w="3068" w:type="dxa"/>
          </w:tcPr>
          <w:p w14:paraId="5BE0A2A4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Дирекции институтов</w:t>
            </w:r>
          </w:p>
          <w:p w14:paraId="24FD8DB1" w14:textId="350B8994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Отдел регистрации обучающихся</w:t>
            </w:r>
          </w:p>
        </w:tc>
        <w:tc>
          <w:tcPr>
            <w:tcW w:w="2929" w:type="dxa"/>
          </w:tcPr>
          <w:p w14:paraId="2E31989E" w14:textId="5968C51B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Вице-Провост по управлению</w:t>
            </w:r>
          </w:p>
        </w:tc>
      </w:tr>
      <w:tr w:rsidR="003056D3" w:rsidRPr="00CF3CBC" w14:paraId="2F316790" w14:textId="77777777" w:rsidTr="0036309F">
        <w:tc>
          <w:tcPr>
            <w:tcW w:w="1744" w:type="dxa"/>
            <w:vMerge/>
            <w:vAlign w:val="center"/>
          </w:tcPr>
          <w:p w14:paraId="3AD61EE6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36C2B7B" w14:textId="67CA903D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  <w:lang w:val="kk-KZ"/>
              </w:rPr>
              <w:t>4</w:t>
            </w: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  <w:r w:rsidRPr="00CF3CBC">
              <w:rPr>
                <w:rFonts w:ascii="Times New Roman" w:hAnsi="Times New Roman" w:cs="Times New Roman"/>
                <w:bCs/>
                <w:sz w:val="26"/>
                <w:szCs w:val="26"/>
              </w:rPr>
              <w:t>О рекомендации к присвоению ученых званий</w:t>
            </w:r>
          </w:p>
        </w:tc>
        <w:tc>
          <w:tcPr>
            <w:tcW w:w="3068" w:type="dxa"/>
          </w:tcPr>
          <w:p w14:paraId="138AF17A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7A50D78E" w14:textId="545E8DF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0A6A6856" w14:textId="243B1B81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47D85C0D" w14:textId="77777777" w:rsidTr="0036309F">
        <w:tc>
          <w:tcPr>
            <w:tcW w:w="1744" w:type="dxa"/>
            <w:vMerge/>
          </w:tcPr>
          <w:p w14:paraId="155EBB42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E429270" w14:textId="31DF7A79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 О рекомендации к изданию </w:t>
            </w: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монографий, учебников, учебных пособий.</w:t>
            </w:r>
          </w:p>
        </w:tc>
        <w:tc>
          <w:tcPr>
            <w:tcW w:w="3068" w:type="dxa"/>
          </w:tcPr>
          <w:p w14:paraId="0AF8CD20" w14:textId="2F8E7269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 Главный ученый секретарь</w:t>
            </w:r>
          </w:p>
        </w:tc>
        <w:tc>
          <w:tcPr>
            <w:tcW w:w="2929" w:type="dxa"/>
          </w:tcPr>
          <w:p w14:paraId="05E1F09D" w14:textId="06C7EEE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Главный ученый секретарь</w:t>
            </w:r>
          </w:p>
        </w:tc>
      </w:tr>
      <w:tr w:rsidR="003056D3" w:rsidRPr="00CF3CBC" w14:paraId="63812244" w14:textId="77777777" w:rsidTr="0036309F">
        <w:tc>
          <w:tcPr>
            <w:tcW w:w="1744" w:type="dxa"/>
            <w:vMerge/>
          </w:tcPr>
          <w:p w14:paraId="60E1AD56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CC3A7EA" w14:textId="605049AD" w:rsidR="003056D3" w:rsidRPr="005725DD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6. </w:t>
            </w:r>
            <w:r w:rsidRPr="005725DD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</w:tcPr>
          <w:p w14:paraId="090D9686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69545656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  <w:lang w:val="kk-KZ"/>
              </w:rPr>
            </w:pPr>
          </w:p>
        </w:tc>
      </w:tr>
      <w:tr w:rsidR="003056D3" w:rsidRPr="00CF3CBC" w14:paraId="75EA013A" w14:textId="77777777" w:rsidTr="0036309F">
        <w:tc>
          <w:tcPr>
            <w:tcW w:w="1744" w:type="dxa"/>
            <w:vMerge w:val="restart"/>
            <w:vAlign w:val="center"/>
          </w:tcPr>
          <w:p w14:paraId="0E11B12A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  <w:p w14:paraId="690A0FD4" w14:textId="4ED8295A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</w:tc>
        <w:tc>
          <w:tcPr>
            <w:tcW w:w="6898" w:type="dxa"/>
          </w:tcPr>
          <w:p w14:paraId="39088F37" w14:textId="77777777" w:rsidR="003056D3" w:rsidRPr="00CF3CBC" w:rsidRDefault="003056D3" w:rsidP="003056D3">
            <w:pPr>
              <w:pStyle w:val="a6"/>
              <w:numPr>
                <w:ilvl w:val="0"/>
                <w:numId w:val="30"/>
              </w:numPr>
              <w:tabs>
                <w:tab w:val="left" w:pos="993"/>
              </w:tabs>
              <w:ind w:left="246" w:hanging="24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 ходе работы по формированию контингента обучающихся и готовности к проведению Приемной кампании.</w:t>
            </w:r>
          </w:p>
          <w:p w14:paraId="420E3106" w14:textId="637FCDD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</w:tcPr>
          <w:p w14:paraId="357B9A6F" w14:textId="5E59E2A6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Офис формирования контингента обучающихся</w:t>
            </w:r>
          </w:p>
        </w:tc>
        <w:tc>
          <w:tcPr>
            <w:tcW w:w="2929" w:type="dxa"/>
          </w:tcPr>
          <w:p w14:paraId="61E05356" w14:textId="4DB42124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 Офиса по формированию контингента обучающихся</w:t>
            </w:r>
          </w:p>
        </w:tc>
      </w:tr>
      <w:tr w:rsidR="003056D3" w:rsidRPr="00CF3CBC" w14:paraId="37A55254" w14:textId="77777777" w:rsidTr="0036309F">
        <w:tc>
          <w:tcPr>
            <w:tcW w:w="1744" w:type="dxa"/>
            <w:vMerge/>
            <w:vAlign w:val="center"/>
          </w:tcPr>
          <w:p w14:paraId="341362A2" w14:textId="77777777" w:rsidR="003056D3" w:rsidRPr="00CF3CBC" w:rsidRDefault="003056D3" w:rsidP="003056D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66BBAC61" w14:textId="6C8C7986" w:rsidR="003056D3" w:rsidRPr="00CF3CBC" w:rsidRDefault="003056D3" w:rsidP="003056D3">
            <w:pPr>
              <w:pStyle w:val="a6"/>
              <w:numPr>
                <w:ilvl w:val="0"/>
                <w:numId w:val="27"/>
              </w:numPr>
              <w:tabs>
                <w:tab w:val="left" w:pos="993"/>
              </w:tabs>
              <w:ind w:left="388" w:hanging="388"/>
              <w:jc w:val="both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Об итогах финансово-хозяйственной деятельности за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год.</w:t>
            </w:r>
          </w:p>
        </w:tc>
        <w:tc>
          <w:tcPr>
            <w:tcW w:w="3068" w:type="dxa"/>
          </w:tcPr>
          <w:p w14:paraId="48D0E2AC" w14:textId="4DA96728" w:rsidR="003056D3" w:rsidRPr="00CF3CBC" w:rsidRDefault="003056D3" w:rsidP="003056D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Департамент финансов и учета</w:t>
            </w:r>
          </w:p>
        </w:tc>
        <w:tc>
          <w:tcPr>
            <w:tcW w:w="2929" w:type="dxa"/>
          </w:tcPr>
          <w:p w14:paraId="1094CDBC" w14:textId="42DC0F4A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 департамента финансов и учета</w:t>
            </w:r>
          </w:p>
        </w:tc>
      </w:tr>
      <w:tr w:rsidR="003056D3" w:rsidRPr="00CF3CBC" w14:paraId="3DA6F598" w14:textId="77777777" w:rsidTr="0036309F">
        <w:tc>
          <w:tcPr>
            <w:tcW w:w="1744" w:type="dxa"/>
            <w:vMerge/>
          </w:tcPr>
          <w:p w14:paraId="252EAA4A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0A47A9D0" w14:textId="09562EF0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.О рекомендации к присвоению ученых званий.</w:t>
            </w:r>
          </w:p>
        </w:tc>
        <w:tc>
          <w:tcPr>
            <w:tcW w:w="3068" w:type="dxa"/>
          </w:tcPr>
          <w:p w14:paraId="4E25A491" w14:textId="77777777" w:rsidR="003056D3" w:rsidRPr="00CF3CBC" w:rsidRDefault="003056D3" w:rsidP="003056D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кафедры,</w:t>
            </w:r>
          </w:p>
          <w:p w14:paraId="7A4A3B45" w14:textId="15271E7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0CD0B470" w14:textId="5EBF66C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Директора институтов</w:t>
            </w:r>
          </w:p>
        </w:tc>
      </w:tr>
      <w:tr w:rsidR="003056D3" w:rsidRPr="00CF3CBC" w14:paraId="088F2928" w14:textId="77777777" w:rsidTr="0036309F">
        <w:tc>
          <w:tcPr>
            <w:tcW w:w="1744" w:type="dxa"/>
            <w:vMerge/>
          </w:tcPr>
          <w:p w14:paraId="66431321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8C8F2F5" w14:textId="7D709740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.О рекомендации к изданию монографий, учебников, учебных пособий. </w:t>
            </w:r>
          </w:p>
          <w:p w14:paraId="3641B886" w14:textId="12DC4919" w:rsidR="003056D3" w:rsidRPr="00CF3CBC" w:rsidRDefault="003056D3" w:rsidP="003056D3">
            <w:pPr>
              <w:tabs>
                <w:tab w:val="left" w:pos="34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068" w:type="dxa"/>
          </w:tcPr>
          <w:p w14:paraId="1250B6DD" w14:textId="701D632A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Институты, кафедры</w:t>
            </w:r>
          </w:p>
        </w:tc>
        <w:tc>
          <w:tcPr>
            <w:tcW w:w="2929" w:type="dxa"/>
          </w:tcPr>
          <w:p w14:paraId="3D83E905" w14:textId="57B84032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</w:tr>
      <w:tr w:rsidR="003056D3" w:rsidRPr="00CF3CBC" w14:paraId="0F20F9A8" w14:textId="77777777" w:rsidTr="0036309F">
        <w:tc>
          <w:tcPr>
            <w:tcW w:w="1744" w:type="dxa"/>
            <w:vMerge/>
          </w:tcPr>
          <w:p w14:paraId="34EA278A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15FBBB84" w14:textId="13F1CEA1" w:rsidR="003056D3" w:rsidRPr="00CF3CBC" w:rsidRDefault="003056D3" w:rsidP="003056D3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. О выполнении решений Ученого совета за 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–202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</w:t>
            </w:r>
          </w:p>
        </w:tc>
        <w:tc>
          <w:tcPr>
            <w:tcW w:w="3068" w:type="dxa"/>
          </w:tcPr>
          <w:p w14:paraId="60E8C32B" w14:textId="7EF0BB31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Руководители </w:t>
            </w:r>
            <w:proofErr w:type="spellStart"/>
            <w:proofErr w:type="gram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струк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kk-KZ"/>
              </w:rPr>
              <w:t>-</w:t>
            </w:r>
            <w:proofErr w:type="spellStart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турных</w:t>
            </w:r>
            <w:proofErr w:type="spellEnd"/>
            <w:proofErr w:type="gramEnd"/>
            <w:r w:rsidRPr="00CF3CBC">
              <w:rPr>
                <w:rFonts w:ascii="Times New Roman" w:hAnsi="Times New Roman" w:cs="Times New Roman"/>
                <w:sz w:val="26"/>
                <w:szCs w:val="26"/>
              </w:rPr>
              <w:t xml:space="preserve"> подразделений</w:t>
            </w:r>
          </w:p>
          <w:p w14:paraId="75557D62" w14:textId="5C94217C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  <w:tc>
          <w:tcPr>
            <w:tcW w:w="2929" w:type="dxa"/>
          </w:tcPr>
          <w:p w14:paraId="6BB80EE9" w14:textId="22B24563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F3CBC">
              <w:rPr>
                <w:rFonts w:ascii="Times New Roman" w:hAnsi="Times New Roman" w:cs="Times New Roman"/>
                <w:sz w:val="26"/>
                <w:szCs w:val="26"/>
              </w:rPr>
              <w:t>Главный ученый секретарь</w:t>
            </w:r>
          </w:p>
        </w:tc>
      </w:tr>
      <w:tr w:rsidR="003056D3" w:rsidRPr="00CF3CBC" w14:paraId="397AAA88" w14:textId="77777777" w:rsidTr="0036309F">
        <w:tc>
          <w:tcPr>
            <w:tcW w:w="1744" w:type="dxa"/>
            <w:vMerge/>
          </w:tcPr>
          <w:p w14:paraId="2EF01D42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98" w:type="dxa"/>
          </w:tcPr>
          <w:p w14:paraId="4C9F42B2" w14:textId="40893D37" w:rsidR="003056D3" w:rsidRPr="005725DD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6.</w:t>
            </w:r>
            <w:r w:rsidRPr="005725DD">
              <w:rPr>
                <w:rFonts w:ascii="Times New Roman" w:hAnsi="Times New Roman" w:cs="Times New Roman"/>
                <w:sz w:val="26"/>
                <w:szCs w:val="26"/>
              </w:rPr>
              <w:t>Разное</w:t>
            </w:r>
          </w:p>
        </w:tc>
        <w:tc>
          <w:tcPr>
            <w:tcW w:w="3068" w:type="dxa"/>
          </w:tcPr>
          <w:p w14:paraId="14CE78B7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29" w:type="dxa"/>
          </w:tcPr>
          <w:p w14:paraId="4FF9B3FC" w14:textId="77777777" w:rsidR="003056D3" w:rsidRPr="00CF3CBC" w:rsidRDefault="003056D3" w:rsidP="003056D3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56687B9F" w14:textId="77777777" w:rsidR="0014317C" w:rsidRPr="00CF3CBC" w:rsidRDefault="0014317C" w:rsidP="00CF1A9B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18E0969F" w14:textId="3C59A700" w:rsidR="009840D5" w:rsidRPr="008439F8" w:rsidRDefault="009840D5" w:rsidP="00CF1A9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39F8">
        <w:rPr>
          <w:rFonts w:ascii="Times New Roman" w:hAnsi="Times New Roman" w:cs="Times New Roman"/>
          <w:sz w:val="24"/>
          <w:szCs w:val="24"/>
        </w:rPr>
        <w:lastRenderedPageBreak/>
        <w:t>Примечания:</w:t>
      </w:r>
    </w:p>
    <w:p w14:paraId="7AFF1E69" w14:textId="77777777" w:rsidR="009840D5" w:rsidRPr="008439F8" w:rsidRDefault="009840D5" w:rsidP="00712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39F8">
        <w:rPr>
          <w:rFonts w:ascii="Times New Roman" w:hAnsi="Times New Roman" w:cs="Times New Roman"/>
          <w:sz w:val="24"/>
          <w:szCs w:val="24"/>
        </w:rPr>
        <w:t xml:space="preserve">Заседания </w:t>
      </w:r>
      <w:r w:rsidR="00D215F7" w:rsidRPr="008439F8">
        <w:rPr>
          <w:rFonts w:ascii="Times New Roman" w:hAnsi="Times New Roman" w:cs="Times New Roman"/>
          <w:sz w:val="24"/>
          <w:szCs w:val="24"/>
        </w:rPr>
        <w:t>У</w:t>
      </w:r>
      <w:r w:rsidRPr="008439F8">
        <w:rPr>
          <w:rFonts w:ascii="Times New Roman" w:hAnsi="Times New Roman" w:cs="Times New Roman"/>
          <w:sz w:val="24"/>
          <w:szCs w:val="24"/>
        </w:rPr>
        <w:t xml:space="preserve">ченого совета университета проводятся в </w:t>
      </w:r>
      <w:r w:rsidR="00D215F7" w:rsidRPr="008439F8">
        <w:rPr>
          <w:rFonts w:ascii="Times New Roman" w:hAnsi="Times New Roman" w:cs="Times New Roman"/>
          <w:sz w:val="24"/>
          <w:szCs w:val="24"/>
        </w:rPr>
        <w:t xml:space="preserve">последний четверг </w:t>
      </w:r>
      <w:r w:rsidRPr="008439F8">
        <w:rPr>
          <w:rFonts w:ascii="Times New Roman" w:hAnsi="Times New Roman" w:cs="Times New Roman"/>
          <w:sz w:val="24"/>
          <w:szCs w:val="24"/>
        </w:rPr>
        <w:t xml:space="preserve">каждого месяца в 15:00 в </w:t>
      </w:r>
      <w:proofErr w:type="spellStart"/>
      <w:r w:rsidR="00D215F7" w:rsidRPr="008439F8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D215F7" w:rsidRPr="008439F8">
        <w:rPr>
          <w:rFonts w:ascii="Times New Roman" w:hAnsi="Times New Roman" w:cs="Times New Roman"/>
          <w:sz w:val="24"/>
          <w:szCs w:val="24"/>
        </w:rPr>
        <w:t xml:space="preserve"> 316 НК</w:t>
      </w:r>
      <w:r w:rsidRPr="008439F8">
        <w:rPr>
          <w:rFonts w:ascii="Times New Roman" w:hAnsi="Times New Roman" w:cs="Times New Roman"/>
          <w:sz w:val="24"/>
          <w:szCs w:val="24"/>
        </w:rPr>
        <w:t>.</w:t>
      </w:r>
    </w:p>
    <w:p w14:paraId="283E9B61" w14:textId="77777777" w:rsidR="00CE4A18" w:rsidRPr="008439F8" w:rsidRDefault="00CE4A18" w:rsidP="00712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39F8">
        <w:rPr>
          <w:rFonts w:ascii="Times New Roman" w:hAnsi="Times New Roman" w:cs="Times New Roman"/>
          <w:sz w:val="24"/>
          <w:szCs w:val="24"/>
        </w:rPr>
        <w:t>Внеочередное заседание Ученого совета может созываться по предложению Председателя, а также по инициативе его членов.</w:t>
      </w:r>
    </w:p>
    <w:p w14:paraId="04DBAE2F" w14:textId="7470E066" w:rsidR="009840D5" w:rsidRPr="008439F8" w:rsidRDefault="009840D5" w:rsidP="007120A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439F8">
        <w:rPr>
          <w:rFonts w:ascii="Times New Roman" w:hAnsi="Times New Roman" w:cs="Times New Roman"/>
          <w:sz w:val="24"/>
          <w:szCs w:val="24"/>
        </w:rPr>
        <w:t xml:space="preserve">При необходимости, по согласованию с </w:t>
      </w:r>
      <w:r w:rsidR="00D215F7" w:rsidRPr="008439F8">
        <w:rPr>
          <w:rFonts w:ascii="Times New Roman" w:hAnsi="Times New Roman" w:cs="Times New Roman"/>
          <w:sz w:val="24"/>
          <w:szCs w:val="24"/>
        </w:rPr>
        <w:t>П</w:t>
      </w:r>
      <w:r w:rsidRPr="008439F8">
        <w:rPr>
          <w:rFonts w:ascii="Times New Roman" w:hAnsi="Times New Roman" w:cs="Times New Roman"/>
          <w:sz w:val="24"/>
          <w:szCs w:val="24"/>
        </w:rPr>
        <w:t xml:space="preserve">редседателем </w:t>
      </w:r>
      <w:r w:rsidR="00D215F7" w:rsidRPr="008439F8">
        <w:rPr>
          <w:rFonts w:ascii="Times New Roman" w:hAnsi="Times New Roman" w:cs="Times New Roman"/>
          <w:sz w:val="24"/>
          <w:szCs w:val="24"/>
        </w:rPr>
        <w:t>У</w:t>
      </w:r>
      <w:r w:rsidRPr="008439F8">
        <w:rPr>
          <w:rFonts w:ascii="Times New Roman" w:hAnsi="Times New Roman" w:cs="Times New Roman"/>
          <w:sz w:val="24"/>
          <w:szCs w:val="24"/>
        </w:rPr>
        <w:t xml:space="preserve">ченого совета университета, в повестку заседания </w:t>
      </w:r>
      <w:r w:rsidR="00F52736" w:rsidRPr="008439F8">
        <w:rPr>
          <w:rFonts w:ascii="Times New Roman" w:hAnsi="Times New Roman" w:cs="Times New Roman"/>
          <w:sz w:val="24"/>
          <w:szCs w:val="24"/>
        </w:rPr>
        <w:t xml:space="preserve">Ученого </w:t>
      </w:r>
      <w:r w:rsidRPr="008439F8">
        <w:rPr>
          <w:rFonts w:ascii="Times New Roman" w:hAnsi="Times New Roman" w:cs="Times New Roman"/>
          <w:sz w:val="24"/>
          <w:szCs w:val="24"/>
        </w:rPr>
        <w:t>совета могут быть включены и другие вопросы.</w:t>
      </w:r>
    </w:p>
    <w:p w14:paraId="5A9A616B" w14:textId="744A4474" w:rsidR="00BC40D9" w:rsidRPr="008439F8" w:rsidRDefault="00CF1A9B" w:rsidP="007120A7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8439F8">
        <w:rPr>
          <w:rFonts w:ascii="Times New Roman" w:hAnsi="Times New Roman" w:cs="Times New Roman"/>
          <w:sz w:val="24"/>
          <w:szCs w:val="24"/>
        </w:rPr>
        <w:t xml:space="preserve">Заседания могут проводиться в </w:t>
      </w:r>
      <w:r w:rsidR="00567E14" w:rsidRPr="008439F8">
        <w:rPr>
          <w:rFonts w:ascii="Times New Roman" w:hAnsi="Times New Roman" w:cs="Times New Roman"/>
          <w:sz w:val="24"/>
          <w:szCs w:val="24"/>
        </w:rPr>
        <w:t>очном (совместное присутствие членов УС для обсуждения вопросов и принятия решений</w:t>
      </w:r>
      <w:r w:rsidR="004319CA" w:rsidRPr="008439F8">
        <w:rPr>
          <w:rFonts w:ascii="Times New Roman" w:hAnsi="Times New Roman" w:cs="Times New Roman"/>
          <w:sz w:val="24"/>
          <w:szCs w:val="24"/>
        </w:rPr>
        <w:t>, электронное голосование</w:t>
      </w:r>
      <w:r w:rsidR="00567E14" w:rsidRPr="008439F8">
        <w:rPr>
          <w:rFonts w:ascii="Times New Roman" w:hAnsi="Times New Roman" w:cs="Times New Roman"/>
          <w:sz w:val="24"/>
          <w:szCs w:val="24"/>
        </w:rPr>
        <w:t>) и заочном (заочное обсуждение и электронное голосование) форматах.</w:t>
      </w:r>
    </w:p>
    <w:sectPr w:rsidR="00BC40D9" w:rsidRPr="008439F8" w:rsidSect="00E51701">
      <w:pgSz w:w="16838" w:h="11906" w:orient="landscape"/>
      <w:pgMar w:top="1134" w:right="1134" w:bottom="96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225C"/>
    <w:multiLevelType w:val="hybridMultilevel"/>
    <w:tmpl w:val="4E72C2EE"/>
    <w:lvl w:ilvl="0" w:tplc="BD2A68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B1C40"/>
    <w:multiLevelType w:val="hybridMultilevel"/>
    <w:tmpl w:val="18EEDDA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421C1"/>
    <w:multiLevelType w:val="hybridMultilevel"/>
    <w:tmpl w:val="3E968C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650ECF"/>
    <w:multiLevelType w:val="hybridMultilevel"/>
    <w:tmpl w:val="C696F8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D2BF7"/>
    <w:multiLevelType w:val="hybridMultilevel"/>
    <w:tmpl w:val="8C9A988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F0CE3"/>
    <w:multiLevelType w:val="hybridMultilevel"/>
    <w:tmpl w:val="F496B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F2397"/>
    <w:multiLevelType w:val="hybridMultilevel"/>
    <w:tmpl w:val="1A0A5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396ED4"/>
    <w:multiLevelType w:val="hybridMultilevel"/>
    <w:tmpl w:val="F0384F8A"/>
    <w:lvl w:ilvl="0" w:tplc="98EE7B9E">
      <w:start w:val="1"/>
      <w:numFmt w:val="decimal"/>
      <w:lvlText w:val="%1."/>
      <w:lvlJc w:val="left"/>
      <w:pPr>
        <w:ind w:left="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2" w:hanging="360"/>
      </w:pPr>
    </w:lvl>
    <w:lvl w:ilvl="2" w:tplc="0419001B" w:tentative="1">
      <w:start w:val="1"/>
      <w:numFmt w:val="lowerRoman"/>
      <w:lvlText w:val="%3."/>
      <w:lvlJc w:val="right"/>
      <w:pPr>
        <w:ind w:left="1762" w:hanging="180"/>
      </w:pPr>
    </w:lvl>
    <w:lvl w:ilvl="3" w:tplc="0419000F" w:tentative="1">
      <w:start w:val="1"/>
      <w:numFmt w:val="decimal"/>
      <w:lvlText w:val="%4."/>
      <w:lvlJc w:val="left"/>
      <w:pPr>
        <w:ind w:left="2482" w:hanging="360"/>
      </w:pPr>
    </w:lvl>
    <w:lvl w:ilvl="4" w:tplc="04190019" w:tentative="1">
      <w:start w:val="1"/>
      <w:numFmt w:val="lowerLetter"/>
      <w:lvlText w:val="%5."/>
      <w:lvlJc w:val="left"/>
      <w:pPr>
        <w:ind w:left="3202" w:hanging="360"/>
      </w:pPr>
    </w:lvl>
    <w:lvl w:ilvl="5" w:tplc="0419001B" w:tentative="1">
      <w:start w:val="1"/>
      <w:numFmt w:val="lowerRoman"/>
      <w:lvlText w:val="%6."/>
      <w:lvlJc w:val="right"/>
      <w:pPr>
        <w:ind w:left="3922" w:hanging="180"/>
      </w:pPr>
    </w:lvl>
    <w:lvl w:ilvl="6" w:tplc="0419000F" w:tentative="1">
      <w:start w:val="1"/>
      <w:numFmt w:val="decimal"/>
      <w:lvlText w:val="%7."/>
      <w:lvlJc w:val="left"/>
      <w:pPr>
        <w:ind w:left="4642" w:hanging="360"/>
      </w:pPr>
    </w:lvl>
    <w:lvl w:ilvl="7" w:tplc="04190019" w:tentative="1">
      <w:start w:val="1"/>
      <w:numFmt w:val="lowerLetter"/>
      <w:lvlText w:val="%8."/>
      <w:lvlJc w:val="left"/>
      <w:pPr>
        <w:ind w:left="5362" w:hanging="360"/>
      </w:pPr>
    </w:lvl>
    <w:lvl w:ilvl="8" w:tplc="0419001B" w:tentative="1">
      <w:start w:val="1"/>
      <w:numFmt w:val="lowerRoman"/>
      <w:lvlText w:val="%9."/>
      <w:lvlJc w:val="right"/>
      <w:pPr>
        <w:ind w:left="6082" w:hanging="180"/>
      </w:pPr>
    </w:lvl>
  </w:abstractNum>
  <w:abstractNum w:abstractNumId="8" w15:restartNumberingAfterBreak="0">
    <w:nsid w:val="191E4D8E"/>
    <w:multiLevelType w:val="hybridMultilevel"/>
    <w:tmpl w:val="45A4EFFA"/>
    <w:lvl w:ilvl="0" w:tplc="DB22505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E77799"/>
    <w:multiLevelType w:val="multilevel"/>
    <w:tmpl w:val="AAA60F52"/>
    <w:lvl w:ilvl="0">
      <w:start w:val="1"/>
      <w:numFmt w:val="decimal"/>
      <w:lvlText w:val="%1."/>
      <w:lvlJc w:val="left"/>
      <w:pPr>
        <w:ind w:left="720" w:hanging="360"/>
      </w:pPr>
      <w:rPr>
        <w:i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129" w:hanging="42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0" w15:restartNumberingAfterBreak="0">
    <w:nsid w:val="28F508F5"/>
    <w:multiLevelType w:val="hybridMultilevel"/>
    <w:tmpl w:val="34D4F6B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A86C54"/>
    <w:multiLevelType w:val="hybridMultilevel"/>
    <w:tmpl w:val="E5046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CE40CF"/>
    <w:multiLevelType w:val="hybridMultilevel"/>
    <w:tmpl w:val="34AE517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693E95"/>
    <w:multiLevelType w:val="hybridMultilevel"/>
    <w:tmpl w:val="3B1C0D6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817672"/>
    <w:multiLevelType w:val="hybridMultilevel"/>
    <w:tmpl w:val="03CAB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0C4C04"/>
    <w:multiLevelType w:val="hybridMultilevel"/>
    <w:tmpl w:val="0628A8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F9424E"/>
    <w:multiLevelType w:val="hybridMultilevel"/>
    <w:tmpl w:val="10A6FD0A"/>
    <w:lvl w:ilvl="0" w:tplc="F086D608">
      <w:start w:val="1"/>
      <w:numFmt w:val="decimal"/>
      <w:lvlText w:val="%1."/>
      <w:lvlJc w:val="left"/>
      <w:pPr>
        <w:ind w:left="539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259" w:hanging="360"/>
      </w:pPr>
    </w:lvl>
    <w:lvl w:ilvl="2" w:tplc="0419001B" w:tentative="1">
      <w:start w:val="1"/>
      <w:numFmt w:val="lowerRoman"/>
      <w:lvlText w:val="%3."/>
      <w:lvlJc w:val="right"/>
      <w:pPr>
        <w:ind w:left="1979" w:hanging="180"/>
      </w:pPr>
    </w:lvl>
    <w:lvl w:ilvl="3" w:tplc="0419000F" w:tentative="1">
      <w:start w:val="1"/>
      <w:numFmt w:val="decimal"/>
      <w:lvlText w:val="%4."/>
      <w:lvlJc w:val="left"/>
      <w:pPr>
        <w:ind w:left="2699" w:hanging="360"/>
      </w:pPr>
    </w:lvl>
    <w:lvl w:ilvl="4" w:tplc="04190019" w:tentative="1">
      <w:start w:val="1"/>
      <w:numFmt w:val="lowerLetter"/>
      <w:lvlText w:val="%5."/>
      <w:lvlJc w:val="left"/>
      <w:pPr>
        <w:ind w:left="3419" w:hanging="360"/>
      </w:pPr>
    </w:lvl>
    <w:lvl w:ilvl="5" w:tplc="0419001B" w:tentative="1">
      <w:start w:val="1"/>
      <w:numFmt w:val="lowerRoman"/>
      <w:lvlText w:val="%6."/>
      <w:lvlJc w:val="right"/>
      <w:pPr>
        <w:ind w:left="4139" w:hanging="180"/>
      </w:pPr>
    </w:lvl>
    <w:lvl w:ilvl="6" w:tplc="0419000F" w:tentative="1">
      <w:start w:val="1"/>
      <w:numFmt w:val="decimal"/>
      <w:lvlText w:val="%7."/>
      <w:lvlJc w:val="left"/>
      <w:pPr>
        <w:ind w:left="4859" w:hanging="360"/>
      </w:pPr>
    </w:lvl>
    <w:lvl w:ilvl="7" w:tplc="04190019" w:tentative="1">
      <w:start w:val="1"/>
      <w:numFmt w:val="lowerLetter"/>
      <w:lvlText w:val="%8."/>
      <w:lvlJc w:val="left"/>
      <w:pPr>
        <w:ind w:left="5579" w:hanging="360"/>
      </w:pPr>
    </w:lvl>
    <w:lvl w:ilvl="8" w:tplc="041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17" w15:restartNumberingAfterBreak="0">
    <w:nsid w:val="4B640B16"/>
    <w:multiLevelType w:val="hybridMultilevel"/>
    <w:tmpl w:val="E6641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A25DF4"/>
    <w:multiLevelType w:val="hybridMultilevel"/>
    <w:tmpl w:val="7EC4BE62"/>
    <w:lvl w:ilvl="0" w:tplc="3CECBCE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10440DE"/>
    <w:multiLevelType w:val="hybridMultilevel"/>
    <w:tmpl w:val="BBE003BE"/>
    <w:lvl w:ilvl="0" w:tplc="4E7204E8">
      <w:start w:val="4"/>
      <w:numFmt w:val="decimal"/>
      <w:lvlText w:val="%1."/>
      <w:lvlJc w:val="left"/>
      <w:pPr>
        <w:ind w:left="5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9" w:hanging="360"/>
      </w:pPr>
    </w:lvl>
    <w:lvl w:ilvl="2" w:tplc="0419001B" w:tentative="1">
      <w:start w:val="1"/>
      <w:numFmt w:val="lowerRoman"/>
      <w:lvlText w:val="%3."/>
      <w:lvlJc w:val="right"/>
      <w:pPr>
        <w:ind w:left="1979" w:hanging="180"/>
      </w:pPr>
    </w:lvl>
    <w:lvl w:ilvl="3" w:tplc="0419000F" w:tentative="1">
      <w:start w:val="1"/>
      <w:numFmt w:val="decimal"/>
      <w:lvlText w:val="%4."/>
      <w:lvlJc w:val="left"/>
      <w:pPr>
        <w:ind w:left="2699" w:hanging="360"/>
      </w:pPr>
    </w:lvl>
    <w:lvl w:ilvl="4" w:tplc="04190019" w:tentative="1">
      <w:start w:val="1"/>
      <w:numFmt w:val="lowerLetter"/>
      <w:lvlText w:val="%5."/>
      <w:lvlJc w:val="left"/>
      <w:pPr>
        <w:ind w:left="3419" w:hanging="360"/>
      </w:pPr>
    </w:lvl>
    <w:lvl w:ilvl="5" w:tplc="0419001B" w:tentative="1">
      <w:start w:val="1"/>
      <w:numFmt w:val="lowerRoman"/>
      <w:lvlText w:val="%6."/>
      <w:lvlJc w:val="right"/>
      <w:pPr>
        <w:ind w:left="4139" w:hanging="180"/>
      </w:pPr>
    </w:lvl>
    <w:lvl w:ilvl="6" w:tplc="0419000F" w:tentative="1">
      <w:start w:val="1"/>
      <w:numFmt w:val="decimal"/>
      <w:lvlText w:val="%7."/>
      <w:lvlJc w:val="left"/>
      <w:pPr>
        <w:ind w:left="4859" w:hanging="360"/>
      </w:pPr>
    </w:lvl>
    <w:lvl w:ilvl="7" w:tplc="04190019" w:tentative="1">
      <w:start w:val="1"/>
      <w:numFmt w:val="lowerLetter"/>
      <w:lvlText w:val="%8."/>
      <w:lvlJc w:val="left"/>
      <w:pPr>
        <w:ind w:left="5579" w:hanging="360"/>
      </w:pPr>
    </w:lvl>
    <w:lvl w:ilvl="8" w:tplc="0419001B" w:tentative="1">
      <w:start w:val="1"/>
      <w:numFmt w:val="lowerRoman"/>
      <w:lvlText w:val="%9."/>
      <w:lvlJc w:val="right"/>
      <w:pPr>
        <w:ind w:left="6299" w:hanging="180"/>
      </w:pPr>
    </w:lvl>
  </w:abstractNum>
  <w:abstractNum w:abstractNumId="20" w15:restartNumberingAfterBreak="0">
    <w:nsid w:val="52303189"/>
    <w:multiLevelType w:val="hybridMultilevel"/>
    <w:tmpl w:val="6136C8AA"/>
    <w:lvl w:ilvl="0" w:tplc="9E989722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2A13A50"/>
    <w:multiLevelType w:val="hybridMultilevel"/>
    <w:tmpl w:val="1062F6E4"/>
    <w:lvl w:ilvl="0" w:tplc="F9780D50">
      <w:start w:val="2023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F80922"/>
    <w:multiLevelType w:val="hybridMultilevel"/>
    <w:tmpl w:val="7DCA0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0146D1"/>
    <w:multiLevelType w:val="hybridMultilevel"/>
    <w:tmpl w:val="8B109096"/>
    <w:lvl w:ilvl="0" w:tplc="1D6E7776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D558C5"/>
    <w:multiLevelType w:val="hybridMultilevel"/>
    <w:tmpl w:val="949EFD6C"/>
    <w:lvl w:ilvl="0" w:tplc="0419000F">
      <w:start w:val="1"/>
      <w:numFmt w:val="decimal"/>
      <w:lvlText w:val="%1."/>
      <w:lvlJc w:val="left"/>
      <w:pPr>
        <w:ind w:left="39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C7478C"/>
    <w:multiLevelType w:val="hybridMultilevel"/>
    <w:tmpl w:val="E954E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742B44"/>
    <w:multiLevelType w:val="hybridMultilevel"/>
    <w:tmpl w:val="46A0D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B12642"/>
    <w:multiLevelType w:val="hybridMultilevel"/>
    <w:tmpl w:val="90965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2B18F6"/>
    <w:multiLevelType w:val="hybridMultilevel"/>
    <w:tmpl w:val="72BAB980"/>
    <w:lvl w:ilvl="0" w:tplc="36FCBCCC">
      <w:start w:val="2"/>
      <w:numFmt w:val="decimal"/>
      <w:lvlText w:val="%1."/>
      <w:lvlJc w:val="left"/>
      <w:pPr>
        <w:ind w:left="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42" w:hanging="360"/>
      </w:pPr>
    </w:lvl>
    <w:lvl w:ilvl="2" w:tplc="0419001B" w:tentative="1">
      <w:start w:val="1"/>
      <w:numFmt w:val="lowerRoman"/>
      <w:lvlText w:val="%3."/>
      <w:lvlJc w:val="right"/>
      <w:pPr>
        <w:ind w:left="1762" w:hanging="180"/>
      </w:pPr>
    </w:lvl>
    <w:lvl w:ilvl="3" w:tplc="0419000F" w:tentative="1">
      <w:start w:val="1"/>
      <w:numFmt w:val="decimal"/>
      <w:lvlText w:val="%4."/>
      <w:lvlJc w:val="left"/>
      <w:pPr>
        <w:ind w:left="2482" w:hanging="360"/>
      </w:pPr>
    </w:lvl>
    <w:lvl w:ilvl="4" w:tplc="04190019" w:tentative="1">
      <w:start w:val="1"/>
      <w:numFmt w:val="lowerLetter"/>
      <w:lvlText w:val="%5."/>
      <w:lvlJc w:val="left"/>
      <w:pPr>
        <w:ind w:left="3202" w:hanging="360"/>
      </w:pPr>
    </w:lvl>
    <w:lvl w:ilvl="5" w:tplc="0419001B" w:tentative="1">
      <w:start w:val="1"/>
      <w:numFmt w:val="lowerRoman"/>
      <w:lvlText w:val="%6."/>
      <w:lvlJc w:val="right"/>
      <w:pPr>
        <w:ind w:left="3922" w:hanging="180"/>
      </w:pPr>
    </w:lvl>
    <w:lvl w:ilvl="6" w:tplc="0419000F" w:tentative="1">
      <w:start w:val="1"/>
      <w:numFmt w:val="decimal"/>
      <w:lvlText w:val="%7."/>
      <w:lvlJc w:val="left"/>
      <w:pPr>
        <w:ind w:left="4642" w:hanging="360"/>
      </w:pPr>
    </w:lvl>
    <w:lvl w:ilvl="7" w:tplc="04190019" w:tentative="1">
      <w:start w:val="1"/>
      <w:numFmt w:val="lowerLetter"/>
      <w:lvlText w:val="%8."/>
      <w:lvlJc w:val="left"/>
      <w:pPr>
        <w:ind w:left="5362" w:hanging="360"/>
      </w:pPr>
    </w:lvl>
    <w:lvl w:ilvl="8" w:tplc="0419001B" w:tentative="1">
      <w:start w:val="1"/>
      <w:numFmt w:val="lowerRoman"/>
      <w:lvlText w:val="%9."/>
      <w:lvlJc w:val="right"/>
      <w:pPr>
        <w:ind w:left="6082" w:hanging="180"/>
      </w:pPr>
    </w:lvl>
  </w:abstractNum>
  <w:abstractNum w:abstractNumId="29" w15:restartNumberingAfterBreak="0">
    <w:nsid w:val="707D4C5E"/>
    <w:multiLevelType w:val="hybridMultilevel"/>
    <w:tmpl w:val="94060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AB2484"/>
    <w:multiLevelType w:val="hybridMultilevel"/>
    <w:tmpl w:val="86B67D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813286"/>
    <w:multiLevelType w:val="hybridMultilevel"/>
    <w:tmpl w:val="1EA03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EDF00D8"/>
    <w:multiLevelType w:val="hybridMultilevel"/>
    <w:tmpl w:val="D0ACCF0C"/>
    <w:lvl w:ilvl="0" w:tplc="3536B492">
      <w:start w:val="2022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0"/>
  </w:num>
  <w:num w:numId="3">
    <w:abstractNumId w:val="30"/>
  </w:num>
  <w:num w:numId="4">
    <w:abstractNumId w:val="2"/>
  </w:num>
  <w:num w:numId="5">
    <w:abstractNumId w:val="15"/>
  </w:num>
  <w:num w:numId="6">
    <w:abstractNumId w:val="29"/>
  </w:num>
  <w:num w:numId="7">
    <w:abstractNumId w:val="31"/>
  </w:num>
  <w:num w:numId="8">
    <w:abstractNumId w:val="17"/>
  </w:num>
  <w:num w:numId="9">
    <w:abstractNumId w:val="16"/>
  </w:num>
  <w:num w:numId="10">
    <w:abstractNumId w:val="4"/>
  </w:num>
  <w:num w:numId="11">
    <w:abstractNumId w:val="3"/>
  </w:num>
  <w:num w:numId="12">
    <w:abstractNumId w:val="10"/>
  </w:num>
  <w:num w:numId="13">
    <w:abstractNumId w:val="32"/>
  </w:num>
  <w:num w:numId="14">
    <w:abstractNumId w:val="5"/>
  </w:num>
  <w:num w:numId="15">
    <w:abstractNumId w:val="11"/>
  </w:num>
  <w:num w:numId="16">
    <w:abstractNumId w:val="12"/>
  </w:num>
  <w:num w:numId="17">
    <w:abstractNumId w:val="28"/>
  </w:num>
  <w:num w:numId="18">
    <w:abstractNumId w:val="23"/>
  </w:num>
  <w:num w:numId="19">
    <w:abstractNumId w:val="14"/>
  </w:num>
  <w:num w:numId="20">
    <w:abstractNumId w:val="19"/>
  </w:num>
  <w:num w:numId="21">
    <w:abstractNumId w:val="7"/>
  </w:num>
  <w:num w:numId="22">
    <w:abstractNumId w:val="24"/>
  </w:num>
  <w:num w:numId="23">
    <w:abstractNumId w:val="6"/>
  </w:num>
  <w:num w:numId="24">
    <w:abstractNumId w:val="13"/>
  </w:num>
  <w:num w:numId="25">
    <w:abstractNumId w:val="21"/>
  </w:num>
  <w:num w:numId="26">
    <w:abstractNumId w:val="18"/>
  </w:num>
  <w:num w:numId="27">
    <w:abstractNumId w:val="1"/>
  </w:num>
  <w:num w:numId="28">
    <w:abstractNumId w:val="25"/>
  </w:num>
  <w:num w:numId="29">
    <w:abstractNumId w:val="26"/>
  </w:num>
  <w:num w:numId="30">
    <w:abstractNumId w:val="9"/>
  </w:num>
  <w:num w:numId="31">
    <w:abstractNumId w:val="22"/>
  </w:num>
  <w:num w:numId="32">
    <w:abstractNumId w:val="27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6030"/>
    <w:rsid w:val="00000CA9"/>
    <w:rsid w:val="00007470"/>
    <w:rsid w:val="00014F1B"/>
    <w:rsid w:val="00017F8E"/>
    <w:rsid w:val="00021E8E"/>
    <w:rsid w:val="000231DD"/>
    <w:rsid w:val="00034434"/>
    <w:rsid w:val="00060607"/>
    <w:rsid w:val="00066A15"/>
    <w:rsid w:val="00070A7D"/>
    <w:rsid w:val="000858E6"/>
    <w:rsid w:val="000A200F"/>
    <w:rsid w:val="000B4357"/>
    <w:rsid w:val="000B6E7C"/>
    <w:rsid w:val="000D52A7"/>
    <w:rsid w:val="000E24C3"/>
    <w:rsid w:val="000F330B"/>
    <w:rsid w:val="0011013C"/>
    <w:rsid w:val="001210CB"/>
    <w:rsid w:val="001321F2"/>
    <w:rsid w:val="00133201"/>
    <w:rsid w:val="00135BDD"/>
    <w:rsid w:val="0014317C"/>
    <w:rsid w:val="0014577A"/>
    <w:rsid w:val="00146041"/>
    <w:rsid w:val="001517C0"/>
    <w:rsid w:val="00162DB7"/>
    <w:rsid w:val="00167411"/>
    <w:rsid w:val="001733BF"/>
    <w:rsid w:val="00183422"/>
    <w:rsid w:val="001858E6"/>
    <w:rsid w:val="00190A63"/>
    <w:rsid w:val="0019422F"/>
    <w:rsid w:val="001A1EDF"/>
    <w:rsid w:val="001B0559"/>
    <w:rsid w:val="001B3A27"/>
    <w:rsid w:val="001E43F8"/>
    <w:rsid w:val="001E78D5"/>
    <w:rsid w:val="00205A79"/>
    <w:rsid w:val="00212EA6"/>
    <w:rsid w:val="00217011"/>
    <w:rsid w:val="002206BB"/>
    <w:rsid w:val="00225768"/>
    <w:rsid w:val="0023010E"/>
    <w:rsid w:val="00234EBE"/>
    <w:rsid w:val="00251CC5"/>
    <w:rsid w:val="00253FB9"/>
    <w:rsid w:val="00254626"/>
    <w:rsid w:val="002623FD"/>
    <w:rsid w:val="00262B9F"/>
    <w:rsid w:val="00266275"/>
    <w:rsid w:val="0027198E"/>
    <w:rsid w:val="00272CA4"/>
    <w:rsid w:val="002827CD"/>
    <w:rsid w:val="0029593F"/>
    <w:rsid w:val="00297142"/>
    <w:rsid w:val="002972AF"/>
    <w:rsid w:val="002A471B"/>
    <w:rsid w:val="002A6E44"/>
    <w:rsid w:val="002B0FBB"/>
    <w:rsid w:val="002B722A"/>
    <w:rsid w:val="002C4C2D"/>
    <w:rsid w:val="002C68DC"/>
    <w:rsid w:val="002D1D87"/>
    <w:rsid w:val="002D3A14"/>
    <w:rsid w:val="002E3671"/>
    <w:rsid w:val="002E3940"/>
    <w:rsid w:val="002E61BB"/>
    <w:rsid w:val="002F032F"/>
    <w:rsid w:val="002F410A"/>
    <w:rsid w:val="00304033"/>
    <w:rsid w:val="003056D3"/>
    <w:rsid w:val="0031035F"/>
    <w:rsid w:val="0031288E"/>
    <w:rsid w:val="00314FAD"/>
    <w:rsid w:val="0032167D"/>
    <w:rsid w:val="0032179A"/>
    <w:rsid w:val="00337AC0"/>
    <w:rsid w:val="003475CC"/>
    <w:rsid w:val="0036309F"/>
    <w:rsid w:val="00385C8F"/>
    <w:rsid w:val="003929BF"/>
    <w:rsid w:val="003A31D3"/>
    <w:rsid w:val="003A4BBA"/>
    <w:rsid w:val="003A4E65"/>
    <w:rsid w:val="003A58C4"/>
    <w:rsid w:val="003A5D08"/>
    <w:rsid w:val="003B2C84"/>
    <w:rsid w:val="003B3EC6"/>
    <w:rsid w:val="003C7A2E"/>
    <w:rsid w:val="003D29A1"/>
    <w:rsid w:val="003D52C2"/>
    <w:rsid w:val="003E2492"/>
    <w:rsid w:val="003F371D"/>
    <w:rsid w:val="004206D0"/>
    <w:rsid w:val="00430E07"/>
    <w:rsid w:val="0043116D"/>
    <w:rsid w:val="004319CA"/>
    <w:rsid w:val="00437BD9"/>
    <w:rsid w:val="004400B2"/>
    <w:rsid w:val="004414F7"/>
    <w:rsid w:val="00442385"/>
    <w:rsid w:val="0044294A"/>
    <w:rsid w:val="004524BE"/>
    <w:rsid w:val="00454702"/>
    <w:rsid w:val="00480855"/>
    <w:rsid w:val="0048419C"/>
    <w:rsid w:val="00486EBE"/>
    <w:rsid w:val="0049490D"/>
    <w:rsid w:val="004B081E"/>
    <w:rsid w:val="004B2F03"/>
    <w:rsid w:val="004B30F2"/>
    <w:rsid w:val="004B598D"/>
    <w:rsid w:val="004C2688"/>
    <w:rsid w:val="004C3E1F"/>
    <w:rsid w:val="004C6361"/>
    <w:rsid w:val="004D4BC0"/>
    <w:rsid w:val="004D629D"/>
    <w:rsid w:val="004E0E84"/>
    <w:rsid w:val="004E2F9A"/>
    <w:rsid w:val="004E7807"/>
    <w:rsid w:val="005042CD"/>
    <w:rsid w:val="00504E0B"/>
    <w:rsid w:val="005165D7"/>
    <w:rsid w:val="0053355C"/>
    <w:rsid w:val="00537700"/>
    <w:rsid w:val="00537E8B"/>
    <w:rsid w:val="0054016F"/>
    <w:rsid w:val="005448F8"/>
    <w:rsid w:val="00545631"/>
    <w:rsid w:val="00551831"/>
    <w:rsid w:val="0055194A"/>
    <w:rsid w:val="00555834"/>
    <w:rsid w:val="005570E3"/>
    <w:rsid w:val="00557FAC"/>
    <w:rsid w:val="00560263"/>
    <w:rsid w:val="00561000"/>
    <w:rsid w:val="005656F9"/>
    <w:rsid w:val="00567E14"/>
    <w:rsid w:val="005725DD"/>
    <w:rsid w:val="005745A2"/>
    <w:rsid w:val="00574D58"/>
    <w:rsid w:val="00581DF3"/>
    <w:rsid w:val="00593784"/>
    <w:rsid w:val="005971A0"/>
    <w:rsid w:val="005B396F"/>
    <w:rsid w:val="005B5B22"/>
    <w:rsid w:val="005B69B8"/>
    <w:rsid w:val="005C50B4"/>
    <w:rsid w:val="005D1D8B"/>
    <w:rsid w:val="005E6AEC"/>
    <w:rsid w:val="006249CB"/>
    <w:rsid w:val="006253FF"/>
    <w:rsid w:val="00631A0D"/>
    <w:rsid w:val="00635290"/>
    <w:rsid w:val="00637559"/>
    <w:rsid w:val="006431BF"/>
    <w:rsid w:val="006432EB"/>
    <w:rsid w:val="00652C00"/>
    <w:rsid w:val="00655045"/>
    <w:rsid w:val="00655A11"/>
    <w:rsid w:val="00656492"/>
    <w:rsid w:val="00663C49"/>
    <w:rsid w:val="00664BD9"/>
    <w:rsid w:val="00673D56"/>
    <w:rsid w:val="0068264F"/>
    <w:rsid w:val="00692197"/>
    <w:rsid w:val="00692401"/>
    <w:rsid w:val="006A7213"/>
    <w:rsid w:val="006B051F"/>
    <w:rsid w:val="006B3AD9"/>
    <w:rsid w:val="006B7608"/>
    <w:rsid w:val="006C5615"/>
    <w:rsid w:val="006C5849"/>
    <w:rsid w:val="006C66D5"/>
    <w:rsid w:val="006D2C8B"/>
    <w:rsid w:val="006E3AD1"/>
    <w:rsid w:val="006F45CB"/>
    <w:rsid w:val="006F7F41"/>
    <w:rsid w:val="007045A0"/>
    <w:rsid w:val="007055A1"/>
    <w:rsid w:val="0071065A"/>
    <w:rsid w:val="007120A7"/>
    <w:rsid w:val="007167E2"/>
    <w:rsid w:val="00716D76"/>
    <w:rsid w:val="007171CC"/>
    <w:rsid w:val="00721854"/>
    <w:rsid w:val="00730152"/>
    <w:rsid w:val="00735B6B"/>
    <w:rsid w:val="007464D0"/>
    <w:rsid w:val="00746AF6"/>
    <w:rsid w:val="00771968"/>
    <w:rsid w:val="00772642"/>
    <w:rsid w:val="007754AE"/>
    <w:rsid w:val="007758B4"/>
    <w:rsid w:val="00784F61"/>
    <w:rsid w:val="0078791B"/>
    <w:rsid w:val="0079018F"/>
    <w:rsid w:val="007A6012"/>
    <w:rsid w:val="007D11F4"/>
    <w:rsid w:val="007D3454"/>
    <w:rsid w:val="007D66EB"/>
    <w:rsid w:val="007E238F"/>
    <w:rsid w:val="007E4CF1"/>
    <w:rsid w:val="007F4570"/>
    <w:rsid w:val="00802103"/>
    <w:rsid w:val="0080459C"/>
    <w:rsid w:val="00805AAD"/>
    <w:rsid w:val="008130E5"/>
    <w:rsid w:val="00814772"/>
    <w:rsid w:val="00817A41"/>
    <w:rsid w:val="008218C7"/>
    <w:rsid w:val="00826030"/>
    <w:rsid w:val="00826173"/>
    <w:rsid w:val="0083027D"/>
    <w:rsid w:val="00831A36"/>
    <w:rsid w:val="008439F8"/>
    <w:rsid w:val="00852459"/>
    <w:rsid w:val="008531E7"/>
    <w:rsid w:val="00854A10"/>
    <w:rsid w:val="008553BB"/>
    <w:rsid w:val="00860997"/>
    <w:rsid w:val="0086168E"/>
    <w:rsid w:val="00872691"/>
    <w:rsid w:val="00881735"/>
    <w:rsid w:val="0088534D"/>
    <w:rsid w:val="0088676A"/>
    <w:rsid w:val="00893833"/>
    <w:rsid w:val="00897896"/>
    <w:rsid w:val="008A016B"/>
    <w:rsid w:val="008A45AF"/>
    <w:rsid w:val="008B518F"/>
    <w:rsid w:val="008D61BF"/>
    <w:rsid w:val="008E25F1"/>
    <w:rsid w:val="008E4694"/>
    <w:rsid w:val="008E7620"/>
    <w:rsid w:val="008E76E9"/>
    <w:rsid w:val="008E7E91"/>
    <w:rsid w:val="008F2A86"/>
    <w:rsid w:val="008F634E"/>
    <w:rsid w:val="0090645B"/>
    <w:rsid w:val="00910235"/>
    <w:rsid w:val="00911392"/>
    <w:rsid w:val="0091589A"/>
    <w:rsid w:val="00927337"/>
    <w:rsid w:val="00940B3B"/>
    <w:rsid w:val="009421BA"/>
    <w:rsid w:val="009426EE"/>
    <w:rsid w:val="00944D3C"/>
    <w:rsid w:val="00966238"/>
    <w:rsid w:val="00966492"/>
    <w:rsid w:val="0097059C"/>
    <w:rsid w:val="00970EDC"/>
    <w:rsid w:val="00973D8B"/>
    <w:rsid w:val="0097441A"/>
    <w:rsid w:val="009840D5"/>
    <w:rsid w:val="00986171"/>
    <w:rsid w:val="009916FB"/>
    <w:rsid w:val="009A127A"/>
    <w:rsid w:val="009A3F5F"/>
    <w:rsid w:val="009B21C7"/>
    <w:rsid w:val="009C3567"/>
    <w:rsid w:val="009D71D7"/>
    <w:rsid w:val="009F0B8E"/>
    <w:rsid w:val="009F70E0"/>
    <w:rsid w:val="009F79D0"/>
    <w:rsid w:val="00A02820"/>
    <w:rsid w:val="00A13844"/>
    <w:rsid w:val="00A13B72"/>
    <w:rsid w:val="00A25FF6"/>
    <w:rsid w:val="00A30ED6"/>
    <w:rsid w:val="00A333A0"/>
    <w:rsid w:val="00A34046"/>
    <w:rsid w:val="00A34A7B"/>
    <w:rsid w:val="00A549A1"/>
    <w:rsid w:val="00A670C3"/>
    <w:rsid w:val="00A67877"/>
    <w:rsid w:val="00A75A14"/>
    <w:rsid w:val="00A762BD"/>
    <w:rsid w:val="00A81922"/>
    <w:rsid w:val="00AA3E3C"/>
    <w:rsid w:val="00AB530F"/>
    <w:rsid w:val="00AD0211"/>
    <w:rsid w:val="00AD17AF"/>
    <w:rsid w:val="00AD2DFB"/>
    <w:rsid w:val="00AD4C2D"/>
    <w:rsid w:val="00AD52B1"/>
    <w:rsid w:val="00AF360F"/>
    <w:rsid w:val="00B051BE"/>
    <w:rsid w:val="00B32316"/>
    <w:rsid w:val="00B349B2"/>
    <w:rsid w:val="00B36EA0"/>
    <w:rsid w:val="00B40183"/>
    <w:rsid w:val="00B563BC"/>
    <w:rsid w:val="00B61716"/>
    <w:rsid w:val="00B61E51"/>
    <w:rsid w:val="00B6582E"/>
    <w:rsid w:val="00B667D4"/>
    <w:rsid w:val="00B75788"/>
    <w:rsid w:val="00B83861"/>
    <w:rsid w:val="00BA262B"/>
    <w:rsid w:val="00BA788D"/>
    <w:rsid w:val="00BB1EAC"/>
    <w:rsid w:val="00BC40D9"/>
    <w:rsid w:val="00BE4A9C"/>
    <w:rsid w:val="00BE632F"/>
    <w:rsid w:val="00BF511F"/>
    <w:rsid w:val="00C2026D"/>
    <w:rsid w:val="00C24AE5"/>
    <w:rsid w:val="00C27430"/>
    <w:rsid w:val="00C34B07"/>
    <w:rsid w:val="00C400C9"/>
    <w:rsid w:val="00C41C14"/>
    <w:rsid w:val="00C528F8"/>
    <w:rsid w:val="00C54DCB"/>
    <w:rsid w:val="00C5574C"/>
    <w:rsid w:val="00C621B9"/>
    <w:rsid w:val="00C64B33"/>
    <w:rsid w:val="00C64C9A"/>
    <w:rsid w:val="00C64FDC"/>
    <w:rsid w:val="00C71C1C"/>
    <w:rsid w:val="00C72EA2"/>
    <w:rsid w:val="00C77730"/>
    <w:rsid w:val="00C91E16"/>
    <w:rsid w:val="00CB0E59"/>
    <w:rsid w:val="00CB3E78"/>
    <w:rsid w:val="00CC41EC"/>
    <w:rsid w:val="00CD1441"/>
    <w:rsid w:val="00CE1EE9"/>
    <w:rsid w:val="00CE4A18"/>
    <w:rsid w:val="00CE59FC"/>
    <w:rsid w:val="00CF1A9B"/>
    <w:rsid w:val="00CF3CBC"/>
    <w:rsid w:val="00CF47F1"/>
    <w:rsid w:val="00D165DB"/>
    <w:rsid w:val="00D215F7"/>
    <w:rsid w:val="00D2263D"/>
    <w:rsid w:val="00D2568F"/>
    <w:rsid w:val="00D25FB2"/>
    <w:rsid w:val="00D305F9"/>
    <w:rsid w:val="00D51A92"/>
    <w:rsid w:val="00D52F0A"/>
    <w:rsid w:val="00D53888"/>
    <w:rsid w:val="00D54BE7"/>
    <w:rsid w:val="00D5671A"/>
    <w:rsid w:val="00D62A4E"/>
    <w:rsid w:val="00D66339"/>
    <w:rsid w:val="00D7175F"/>
    <w:rsid w:val="00D735DF"/>
    <w:rsid w:val="00D736D7"/>
    <w:rsid w:val="00D762D5"/>
    <w:rsid w:val="00D83F35"/>
    <w:rsid w:val="00D95195"/>
    <w:rsid w:val="00DA4346"/>
    <w:rsid w:val="00DA79B8"/>
    <w:rsid w:val="00DA7A34"/>
    <w:rsid w:val="00DD0D3B"/>
    <w:rsid w:val="00DE3E31"/>
    <w:rsid w:val="00DE6D74"/>
    <w:rsid w:val="00DF0ED7"/>
    <w:rsid w:val="00E0245E"/>
    <w:rsid w:val="00E120A1"/>
    <w:rsid w:val="00E12AA8"/>
    <w:rsid w:val="00E219FF"/>
    <w:rsid w:val="00E2202E"/>
    <w:rsid w:val="00E25192"/>
    <w:rsid w:val="00E4174B"/>
    <w:rsid w:val="00E51701"/>
    <w:rsid w:val="00E66D1A"/>
    <w:rsid w:val="00E76490"/>
    <w:rsid w:val="00E76544"/>
    <w:rsid w:val="00E77989"/>
    <w:rsid w:val="00E842F6"/>
    <w:rsid w:val="00E86EF3"/>
    <w:rsid w:val="00E9365F"/>
    <w:rsid w:val="00E97D94"/>
    <w:rsid w:val="00EC0ED9"/>
    <w:rsid w:val="00EC4ABC"/>
    <w:rsid w:val="00EC52A3"/>
    <w:rsid w:val="00EE2FC1"/>
    <w:rsid w:val="00EE6D10"/>
    <w:rsid w:val="00EF357D"/>
    <w:rsid w:val="00EF6DA3"/>
    <w:rsid w:val="00F008DC"/>
    <w:rsid w:val="00F030D2"/>
    <w:rsid w:val="00F06B4A"/>
    <w:rsid w:val="00F07917"/>
    <w:rsid w:val="00F12C0B"/>
    <w:rsid w:val="00F17DEF"/>
    <w:rsid w:val="00F25DE7"/>
    <w:rsid w:val="00F407B1"/>
    <w:rsid w:val="00F42DD1"/>
    <w:rsid w:val="00F52736"/>
    <w:rsid w:val="00F540E7"/>
    <w:rsid w:val="00F5502D"/>
    <w:rsid w:val="00F611BD"/>
    <w:rsid w:val="00F700D2"/>
    <w:rsid w:val="00F746B7"/>
    <w:rsid w:val="00F85D32"/>
    <w:rsid w:val="00F928FD"/>
    <w:rsid w:val="00F94E24"/>
    <w:rsid w:val="00FA5474"/>
    <w:rsid w:val="00FA7ABB"/>
    <w:rsid w:val="00FB2319"/>
    <w:rsid w:val="00FB47EB"/>
    <w:rsid w:val="00FB7605"/>
    <w:rsid w:val="00FB7A25"/>
    <w:rsid w:val="00FD05BD"/>
    <w:rsid w:val="00FD714A"/>
    <w:rsid w:val="00FE4913"/>
    <w:rsid w:val="00FE678C"/>
    <w:rsid w:val="00FF0095"/>
    <w:rsid w:val="00FF0184"/>
    <w:rsid w:val="0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30B86"/>
  <w15:chartTrackingRefBased/>
  <w15:docId w15:val="{BFB4BCAF-40A8-4C41-8DBF-833FA25D4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78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14F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4FAD"/>
    <w:rPr>
      <w:rFonts w:ascii="Segoe UI" w:hAnsi="Segoe UI" w:cs="Segoe UI"/>
      <w:sz w:val="18"/>
      <w:szCs w:val="18"/>
    </w:rPr>
  </w:style>
  <w:style w:type="paragraph" w:styleId="a6">
    <w:name w:val="List Paragraph"/>
    <w:aliases w:val="без абзаца,маркированный,ненум_список,Heading1,Colorful List - Accent 11,List Paragraph,ПАРАГРАФ,References,Абзац списка7,Абзац списка71,Абзац списка8,List Paragraph1,Абзац с отступом,List Paragraph (numbered (a)),WB Para,List Square,H1-1"/>
    <w:basedOn w:val="a"/>
    <w:link w:val="a7"/>
    <w:uiPriority w:val="34"/>
    <w:qFormat/>
    <w:rsid w:val="00FF0184"/>
    <w:pPr>
      <w:ind w:left="720"/>
      <w:contextualSpacing/>
    </w:pPr>
  </w:style>
  <w:style w:type="character" w:customStyle="1" w:styleId="a7">
    <w:name w:val="Абзац списка Знак"/>
    <w:aliases w:val="без абзаца Знак,маркированный Знак,ненум_список Знак,Heading1 Знак,Colorful List - Accent 11 Знак,List Paragraph Знак,ПАРАГРАФ Знак,References Знак,Абзац списка7 Знак,Абзац списка71 Знак,Абзац списка8 Знак,List Paragraph1 Знак"/>
    <w:link w:val="a6"/>
    <w:uiPriority w:val="34"/>
    <w:qFormat/>
    <w:rsid w:val="00262B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E290C42A34FF4F9C78B6E8B63B4663" ma:contentTypeVersion="14" ma:contentTypeDescription="Create a new document." ma:contentTypeScope="" ma:versionID="bef47f5239464ccbe4170b8fa3971a68">
  <xsd:schema xmlns:xsd="http://www.w3.org/2001/XMLSchema" xmlns:xs="http://www.w3.org/2001/XMLSchema" xmlns:p="http://schemas.microsoft.com/office/2006/metadata/properties" xmlns:ns3="dfe7c5b8-ffb5-448d-bb9c-3576588ea363" xmlns:ns4="86463ef7-cdce-4cee-84b4-cc8810955e52" targetNamespace="http://schemas.microsoft.com/office/2006/metadata/properties" ma:root="true" ma:fieldsID="68fea272e8571396b7d2425c74d9dd58" ns3:_="" ns4:_="">
    <xsd:import namespace="dfe7c5b8-ffb5-448d-bb9c-3576588ea363"/>
    <xsd:import namespace="86463ef7-cdce-4cee-84b4-cc8810955e52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e7c5b8-ffb5-448d-bb9c-3576588ea36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63ef7-cdce-4cee-84b4-cc8810955e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EF4345-D790-4C85-81B9-D627672D431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1419863-DE1C-42D2-B1F5-C0986F1FEC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A30A96-2B94-4FB8-B1D5-49BA9D541D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e7c5b8-ffb5-448d-bb9c-3576588ea363"/>
    <ds:schemaRef ds:uri="86463ef7-cdce-4cee-84b4-cc8810955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B6CFC88-08A6-450C-B574-93331A541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7</Pages>
  <Words>1327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Kulyash Turmagambetova</dc:creator>
  <cp:keywords/>
  <dc:description/>
  <cp:lastModifiedBy>Kulash Turmagambetova</cp:lastModifiedBy>
  <cp:revision>38</cp:revision>
  <cp:lastPrinted>2025-04-15T10:00:00Z</cp:lastPrinted>
  <dcterms:created xsi:type="dcterms:W3CDTF">2025-09-03T06:37:00Z</dcterms:created>
  <dcterms:modified xsi:type="dcterms:W3CDTF">2026-02-23T11:33:00Z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0x01010025E290C42A34FF4F9C78B6E8B63B4663</vt:lpwstr>
  </property>
</Properties>
</file>